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30650" w14:textId="4F2E826D" w:rsidR="00AD3257" w:rsidRPr="007A213D" w:rsidRDefault="0000302D" w:rsidP="00D73C4F">
      <w:pPr>
        <w:widowControl w:val="0"/>
        <w:spacing w:before="240"/>
        <w:jc w:val="center"/>
        <w:rPr>
          <w:rFonts w:cs="Arial"/>
          <w:b/>
          <w:color w:val="0070C0"/>
          <w:sz w:val="22"/>
          <w:szCs w:val="22"/>
        </w:rPr>
      </w:pPr>
      <w:r w:rsidRPr="007A213D">
        <w:rPr>
          <w:rFonts w:cs="Arial"/>
          <w:b/>
          <w:color w:val="0070C0"/>
          <w:sz w:val="22"/>
          <w:szCs w:val="22"/>
        </w:rPr>
        <w:t xml:space="preserve">VŠEOBECNÉ </w:t>
      </w:r>
      <w:r w:rsidR="00234514" w:rsidRPr="007A213D">
        <w:rPr>
          <w:rFonts w:cs="Arial"/>
          <w:b/>
          <w:color w:val="0070C0"/>
          <w:sz w:val="22"/>
          <w:szCs w:val="22"/>
        </w:rPr>
        <w:t>OBCHODNÍ</w:t>
      </w:r>
      <w:r w:rsidR="00AD3257" w:rsidRPr="007A213D">
        <w:rPr>
          <w:rFonts w:cs="Arial"/>
          <w:b/>
          <w:color w:val="0070C0"/>
          <w:sz w:val="22"/>
          <w:szCs w:val="22"/>
        </w:rPr>
        <w:t xml:space="preserve"> PODM</w:t>
      </w:r>
      <w:r w:rsidR="00234514" w:rsidRPr="007A213D">
        <w:rPr>
          <w:rFonts w:cs="Arial"/>
          <w:b/>
          <w:color w:val="0070C0"/>
          <w:sz w:val="22"/>
          <w:szCs w:val="22"/>
        </w:rPr>
        <w:t>ÍNKY</w:t>
      </w:r>
    </w:p>
    <w:p w14:paraId="155C4CAD" w14:textId="4ED2D9D9" w:rsidR="009934B7" w:rsidRPr="007A213D" w:rsidRDefault="007A213D" w:rsidP="00D73C4F">
      <w:pPr>
        <w:widowControl w:val="0"/>
        <w:spacing w:line="240" w:lineRule="auto"/>
        <w:jc w:val="center"/>
        <w:rPr>
          <w:rFonts w:cs="Arial"/>
          <w:b/>
          <w:bCs/>
          <w:color w:val="0070C0"/>
        </w:rPr>
      </w:pPr>
      <w:r w:rsidRPr="007A213D">
        <w:rPr>
          <w:rFonts w:cs="Arial"/>
          <w:b/>
          <w:bCs/>
          <w:color w:val="0070C0"/>
        </w:rPr>
        <w:t>Vodnář.cz</w:t>
      </w:r>
    </w:p>
    <w:p w14:paraId="722AF11B" w14:textId="65ACFB7C" w:rsidR="008166F6" w:rsidRDefault="008C6A7D" w:rsidP="00D73C4F">
      <w:pPr>
        <w:widowControl w:val="0"/>
        <w:spacing w:line="240" w:lineRule="auto"/>
        <w:jc w:val="both"/>
        <w:rPr>
          <w:rFonts w:cs="Arial"/>
          <w:color w:val="262626" w:themeColor="text1" w:themeTint="D9"/>
        </w:rPr>
      </w:pPr>
      <w:r w:rsidRPr="004979B1">
        <w:rPr>
          <w:rFonts w:cs="Arial"/>
          <w:color w:val="000000" w:themeColor="text1"/>
        </w:rPr>
        <w:t xml:space="preserve">Toto jsou </w:t>
      </w:r>
      <w:r w:rsidR="0000302D" w:rsidRPr="004979B1">
        <w:rPr>
          <w:rFonts w:cs="Arial"/>
          <w:color w:val="000000" w:themeColor="text1"/>
        </w:rPr>
        <w:t xml:space="preserve">všeobecné </w:t>
      </w:r>
      <w:r w:rsidR="00FA1A78" w:rsidRPr="004979B1">
        <w:rPr>
          <w:rFonts w:cs="Arial"/>
          <w:color w:val="000000" w:themeColor="text1"/>
        </w:rPr>
        <w:t xml:space="preserve">obchodní podmínky </w:t>
      </w:r>
      <w:r w:rsidR="00F87C0B" w:rsidRPr="004979B1">
        <w:rPr>
          <w:rFonts w:cs="Arial"/>
          <w:color w:val="000000" w:themeColor="text1"/>
        </w:rPr>
        <w:t>(„</w:t>
      </w:r>
      <w:r w:rsidR="00F87C0B" w:rsidRPr="004979B1">
        <w:rPr>
          <w:rFonts w:cs="Arial"/>
          <w:b/>
          <w:bCs/>
          <w:color w:val="000000" w:themeColor="text1"/>
        </w:rPr>
        <w:t>Podmínky</w:t>
      </w:r>
      <w:r w:rsidR="00F87C0B" w:rsidRPr="004979B1">
        <w:rPr>
          <w:rFonts w:cs="Arial"/>
          <w:color w:val="000000" w:themeColor="text1"/>
        </w:rPr>
        <w:t xml:space="preserve">“) </w:t>
      </w:r>
      <w:r w:rsidR="00FA1A78" w:rsidRPr="004979B1">
        <w:rPr>
          <w:rFonts w:cs="Arial"/>
          <w:color w:val="000000" w:themeColor="text1"/>
        </w:rPr>
        <w:t xml:space="preserve">společnosti </w:t>
      </w:r>
      <w:r w:rsidR="00C21C8B" w:rsidRPr="00C21C8B">
        <w:rPr>
          <w:rFonts w:cs="Arial"/>
          <w:b/>
          <w:bCs/>
          <w:color w:val="000000" w:themeColor="text1"/>
        </w:rPr>
        <w:t>M+H, Míča a Harašta s.r.o.</w:t>
      </w:r>
      <w:r w:rsidR="00FA1A78" w:rsidRPr="004979B1">
        <w:rPr>
          <w:rFonts w:cs="Arial"/>
          <w:color w:val="000000" w:themeColor="text1"/>
        </w:rPr>
        <w:t xml:space="preserve">, IČO: </w:t>
      </w:r>
      <w:r w:rsidR="00C21C8B" w:rsidRPr="00C21C8B">
        <w:rPr>
          <w:rFonts w:cs="Arial"/>
          <w:color w:val="000000" w:themeColor="text1"/>
        </w:rPr>
        <w:t>255</w:t>
      </w:r>
      <w:r w:rsidR="00C21C8B">
        <w:rPr>
          <w:rFonts w:cs="Arial"/>
          <w:color w:val="000000" w:themeColor="text1"/>
        </w:rPr>
        <w:t xml:space="preserve"> </w:t>
      </w:r>
      <w:r w:rsidR="00C21C8B" w:rsidRPr="00C21C8B">
        <w:rPr>
          <w:rFonts w:cs="Arial"/>
          <w:color w:val="000000" w:themeColor="text1"/>
        </w:rPr>
        <w:t>04</w:t>
      </w:r>
      <w:r w:rsidR="00C21C8B">
        <w:rPr>
          <w:rFonts w:cs="Arial"/>
          <w:color w:val="000000" w:themeColor="text1"/>
        </w:rPr>
        <w:t xml:space="preserve"> </w:t>
      </w:r>
      <w:r w:rsidR="00C21C8B" w:rsidRPr="00C21C8B">
        <w:rPr>
          <w:rFonts w:cs="Arial"/>
          <w:color w:val="000000" w:themeColor="text1"/>
        </w:rPr>
        <w:t>053</w:t>
      </w:r>
      <w:r w:rsidR="00FA1A78" w:rsidRPr="004979B1">
        <w:rPr>
          <w:rFonts w:cs="Arial"/>
          <w:color w:val="000000" w:themeColor="text1"/>
        </w:rPr>
        <w:t>, se sídlem</w:t>
      </w:r>
      <w:r w:rsidR="00AF1975" w:rsidRPr="004979B1">
        <w:rPr>
          <w:rFonts w:cs="Arial"/>
          <w:color w:val="000000" w:themeColor="text1"/>
        </w:rPr>
        <w:t xml:space="preserve"> </w:t>
      </w:r>
      <w:r w:rsidR="008153F3" w:rsidRPr="008153F3">
        <w:rPr>
          <w:rFonts w:cs="Arial"/>
          <w:color w:val="000000" w:themeColor="text1"/>
        </w:rPr>
        <w:t>Terronská 580/19, Bubeneč, 160 00 Praha 6</w:t>
      </w:r>
      <w:r w:rsidR="00FA1A78" w:rsidRPr="004979B1">
        <w:rPr>
          <w:rFonts w:cs="Arial"/>
          <w:color w:val="000000" w:themeColor="text1"/>
        </w:rPr>
        <w:t>, zapsan</w:t>
      </w:r>
      <w:r w:rsidR="001A6244" w:rsidRPr="004979B1">
        <w:rPr>
          <w:rFonts w:cs="Arial"/>
          <w:color w:val="000000" w:themeColor="text1"/>
        </w:rPr>
        <w:t>é</w:t>
      </w:r>
      <w:r w:rsidR="00520250" w:rsidRPr="004979B1">
        <w:rPr>
          <w:rFonts w:cs="Arial"/>
          <w:color w:val="000000" w:themeColor="text1"/>
        </w:rPr>
        <w:t xml:space="preserve"> v obchodním rejstříku vedeném</w:t>
      </w:r>
      <w:r w:rsidR="005F14F0">
        <w:rPr>
          <w:rFonts w:cs="Arial"/>
          <w:color w:val="000000" w:themeColor="text1"/>
        </w:rPr>
        <w:t xml:space="preserve"> u</w:t>
      </w:r>
      <w:r w:rsidR="00FA1A78" w:rsidRPr="004979B1">
        <w:rPr>
          <w:rFonts w:cs="Arial"/>
          <w:color w:val="000000" w:themeColor="text1"/>
        </w:rPr>
        <w:t xml:space="preserve"> </w:t>
      </w:r>
      <w:r w:rsidR="008153F3" w:rsidRPr="008153F3">
        <w:rPr>
          <w:rFonts w:cs="Arial"/>
          <w:color w:val="000000" w:themeColor="text1"/>
        </w:rPr>
        <w:t>Městského soudu v</w:t>
      </w:r>
      <w:r w:rsidR="008153F3">
        <w:rPr>
          <w:rFonts w:cs="Arial"/>
          <w:color w:val="000000" w:themeColor="text1"/>
        </w:rPr>
        <w:t> </w:t>
      </w:r>
      <w:r w:rsidR="008153F3" w:rsidRPr="008153F3">
        <w:rPr>
          <w:rFonts w:cs="Arial"/>
          <w:color w:val="000000" w:themeColor="text1"/>
        </w:rPr>
        <w:t>Praze</w:t>
      </w:r>
      <w:r w:rsidR="008153F3">
        <w:rPr>
          <w:rFonts w:cs="Arial"/>
          <w:color w:val="000000" w:themeColor="text1"/>
        </w:rPr>
        <w:t xml:space="preserve"> </w:t>
      </w:r>
      <w:r w:rsidR="00FA1A78" w:rsidRPr="004979B1">
        <w:rPr>
          <w:rFonts w:cs="Arial"/>
          <w:color w:val="000000" w:themeColor="text1"/>
        </w:rPr>
        <w:t xml:space="preserve">pod spisovou značkou </w:t>
      </w:r>
      <w:r w:rsidR="00AF1975" w:rsidRPr="004979B1">
        <w:rPr>
          <w:rFonts w:cs="Arial"/>
          <w:color w:val="000000" w:themeColor="text1"/>
        </w:rPr>
        <w:t xml:space="preserve">C </w:t>
      </w:r>
      <w:r w:rsidR="008153F3" w:rsidRPr="008153F3">
        <w:rPr>
          <w:rFonts w:cs="Arial"/>
          <w:color w:val="000000" w:themeColor="text1"/>
        </w:rPr>
        <w:t>78812</w:t>
      </w:r>
      <w:r w:rsidR="00563B5E" w:rsidRPr="004979B1">
        <w:rPr>
          <w:rFonts w:cs="Arial"/>
          <w:color w:val="000000" w:themeColor="text1"/>
        </w:rPr>
        <w:t xml:space="preserve"> </w:t>
      </w:r>
      <w:r w:rsidR="00922FDB" w:rsidRPr="004979B1">
        <w:rPr>
          <w:rFonts w:cs="Arial"/>
          <w:color w:val="000000" w:themeColor="text1"/>
        </w:rPr>
        <w:t>(</w:t>
      </w:r>
      <w:r w:rsidR="00AF1975" w:rsidRPr="004979B1">
        <w:rPr>
          <w:rFonts w:cs="Arial"/>
          <w:color w:val="000000" w:themeColor="text1"/>
        </w:rPr>
        <w:t>„</w:t>
      </w:r>
      <w:r w:rsidR="00AF1975" w:rsidRPr="004979B1">
        <w:rPr>
          <w:rFonts w:cs="Arial"/>
          <w:b/>
          <w:bCs/>
          <w:color w:val="000000" w:themeColor="text1"/>
        </w:rPr>
        <w:t>Prodávající</w:t>
      </w:r>
      <w:r w:rsidR="00922FDB" w:rsidRPr="004979B1">
        <w:rPr>
          <w:rFonts w:cs="Arial"/>
          <w:color w:val="000000" w:themeColor="text1"/>
        </w:rPr>
        <w:t>“)</w:t>
      </w:r>
      <w:r w:rsidR="00FB6E40" w:rsidRPr="004979B1">
        <w:rPr>
          <w:rFonts w:cs="Arial"/>
          <w:color w:val="000000" w:themeColor="text1"/>
        </w:rPr>
        <w:t xml:space="preserve">. </w:t>
      </w:r>
      <w:r w:rsidR="00FA1A78" w:rsidRPr="004979B1">
        <w:rPr>
          <w:rFonts w:cs="Arial"/>
          <w:color w:val="000000" w:themeColor="text1"/>
        </w:rPr>
        <w:t>Tyto</w:t>
      </w:r>
      <w:r w:rsidR="00A22939" w:rsidRPr="004979B1">
        <w:rPr>
          <w:rFonts w:cs="Arial"/>
          <w:color w:val="000000" w:themeColor="text1"/>
        </w:rPr>
        <w:t xml:space="preserve"> </w:t>
      </w:r>
      <w:r w:rsidR="00416CEC" w:rsidRPr="004979B1">
        <w:rPr>
          <w:rFonts w:cs="Arial"/>
          <w:color w:val="000000" w:themeColor="text1"/>
        </w:rPr>
        <w:t>Podmínky</w:t>
      </w:r>
      <w:r w:rsidR="00FA1A78" w:rsidRPr="004979B1">
        <w:rPr>
          <w:rFonts w:cs="Arial"/>
          <w:color w:val="000000" w:themeColor="text1"/>
        </w:rPr>
        <w:t xml:space="preserve"> upravují vztahy mezi </w:t>
      </w:r>
      <w:r w:rsidR="004979B1">
        <w:rPr>
          <w:rFonts w:cs="Arial"/>
          <w:color w:val="000000" w:themeColor="text1"/>
        </w:rPr>
        <w:t>Prodávajícím</w:t>
      </w:r>
      <w:r w:rsidR="00FA1A78" w:rsidRPr="004979B1">
        <w:rPr>
          <w:rFonts w:cs="Arial"/>
          <w:color w:val="000000" w:themeColor="text1"/>
        </w:rPr>
        <w:t xml:space="preserve"> </w:t>
      </w:r>
      <w:r w:rsidR="004979B1">
        <w:rPr>
          <w:rFonts w:cs="Arial"/>
          <w:color w:val="000000" w:themeColor="text1"/>
        </w:rPr>
        <w:t xml:space="preserve">a </w:t>
      </w:r>
      <w:r w:rsidR="00FA1A78" w:rsidRPr="004979B1">
        <w:rPr>
          <w:rFonts w:cs="Arial"/>
          <w:color w:val="000000" w:themeColor="text1"/>
        </w:rPr>
        <w:t>kupujícím</w:t>
      </w:r>
      <w:r w:rsidR="00844CD4" w:rsidRPr="004979B1">
        <w:rPr>
          <w:rFonts w:cs="Arial"/>
          <w:color w:val="000000" w:themeColor="text1"/>
        </w:rPr>
        <w:t>i</w:t>
      </w:r>
      <w:r w:rsidR="008166F6" w:rsidRPr="004979B1">
        <w:rPr>
          <w:rFonts w:cs="Arial"/>
          <w:color w:val="000000" w:themeColor="text1"/>
        </w:rPr>
        <w:t xml:space="preserve">, kteří </w:t>
      </w:r>
      <w:r w:rsidR="004B6946" w:rsidRPr="004979B1">
        <w:rPr>
          <w:rFonts w:cs="Arial"/>
          <w:color w:val="000000" w:themeColor="text1"/>
        </w:rPr>
        <w:t>na e-shopu</w:t>
      </w:r>
      <w:r w:rsidR="008166F6" w:rsidRPr="004979B1">
        <w:rPr>
          <w:rFonts w:cs="Arial"/>
          <w:color w:val="000000" w:themeColor="text1"/>
        </w:rPr>
        <w:t xml:space="preserve"> </w:t>
      </w:r>
      <w:hyperlink r:id="rId8" w:history="1">
        <w:r w:rsidR="00476528" w:rsidRPr="00476528">
          <w:rPr>
            <w:rStyle w:val="Hypertextovodkaz"/>
            <w:rFonts w:cs="Arial"/>
          </w:rPr>
          <w:t>vodnar.cz</w:t>
        </w:r>
      </w:hyperlink>
      <w:r w:rsidR="00476528">
        <w:rPr>
          <w:rFonts w:cs="Arial"/>
          <w:color w:val="000000" w:themeColor="text1"/>
        </w:rPr>
        <w:t xml:space="preserve"> </w:t>
      </w:r>
      <w:r w:rsidR="0093746F" w:rsidRPr="004979B1">
        <w:rPr>
          <w:rFonts w:cs="Arial"/>
          <w:color w:val="000000" w:themeColor="text1"/>
        </w:rPr>
        <w:t>(„</w:t>
      </w:r>
      <w:r w:rsidR="00264781" w:rsidRPr="004979B1">
        <w:rPr>
          <w:rFonts w:cs="Arial"/>
          <w:b/>
          <w:bCs/>
          <w:color w:val="000000" w:themeColor="text1"/>
        </w:rPr>
        <w:t>e-shop</w:t>
      </w:r>
      <w:r w:rsidR="0093746F" w:rsidRPr="004979B1">
        <w:rPr>
          <w:rFonts w:cs="Arial"/>
          <w:color w:val="000000" w:themeColor="text1"/>
        </w:rPr>
        <w:t>“</w:t>
      </w:r>
      <w:r w:rsidR="00264781" w:rsidRPr="004979B1">
        <w:rPr>
          <w:rFonts w:cs="Arial"/>
          <w:color w:val="000000" w:themeColor="text1"/>
        </w:rPr>
        <w:t xml:space="preserve"> nebo „</w:t>
      </w:r>
      <w:r w:rsidR="00264781" w:rsidRPr="004979B1">
        <w:rPr>
          <w:rFonts w:cs="Arial"/>
          <w:b/>
          <w:bCs/>
          <w:color w:val="000000" w:themeColor="text1"/>
        </w:rPr>
        <w:t>Web</w:t>
      </w:r>
      <w:r w:rsidR="00264781" w:rsidRPr="004979B1">
        <w:rPr>
          <w:rFonts w:cs="Arial"/>
          <w:color w:val="000000" w:themeColor="text1"/>
        </w:rPr>
        <w:t>“</w:t>
      </w:r>
      <w:r w:rsidR="0093746F" w:rsidRPr="004979B1">
        <w:rPr>
          <w:rFonts w:cs="Arial"/>
          <w:color w:val="000000" w:themeColor="text1"/>
        </w:rPr>
        <w:t>)</w:t>
      </w:r>
      <w:r w:rsidR="008166F6" w:rsidRPr="004979B1">
        <w:rPr>
          <w:rFonts w:cs="Arial"/>
          <w:color w:val="000000" w:themeColor="text1"/>
        </w:rPr>
        <w:t xml:space="preserve"> nakupují zboží („</w:t>
      </w:r>
      <w:r w:rsidR="008166F6" w:rsidRPr="004979B1">
        <w:rPr>
          <w:rFonts w:cs="Arial"/>
          <w:b/>
          <w:bCs/>
          <w:color w:val="000000" w:themeColor="text1"/>
        </w:rPr>
        <w:t>Kupující</w:t>
      </w:r>
      <w:r w:rsidR="008166F6" w:rsidRPr="004979B1">
        <w:rPr>
          <w:rFonts w:cs="Arial"/>
          <w:color w:val="000000" w:themeColor="text1"/>
        </w:rPr>
        <w:t>“)</w:t>
      </w:r>
      <w:r w:rsidR="00CD346E">
        <w:rPr>
          <w:rFonts w:cs="Arial"/>
          <w:color w:val="000000" w:themeColor="text1"/>
        </w:rPr>
        <w:t xml:space="preserve"> (Kupující a Prodávající společně „</w:t>
      </w:r>
      <w:r w:rsidR="00CD346E" w:rsidRPr="00AB0606">
        <w:rPr>
          <w:rFonts w:cs="Arial"/>
          <w:b/>
          <w:bCs/>
          <w:color w:val="000000" w:themeColor="text1"/>
        </w:rPr>
        <w:t>Strany</w:t>
      </w:r>
      <w:r w:rsidR="00CD346E">
        <w:rPr>
          <w:rFonts w:cs="Arial"/>
          <w:color w:val="000000" w:themeColor="text1"/>
        </w:rPr>
        <w:t>“ nebo samostatně „</w:t>
      </w:r>
      <w:r w:rsidR="00CD346E" w:rsidRPr="00AB0606">
        <w:rPr>
          <w:rFonts w:cs="Arial"/>
          <w:b/>
          <w:bCs/>
          <w:color w:val="000000" w:themeColor="text1"/>
        </w:rPr>
        <w:t>Strana</w:t>
      </w:r>
      <w:r w:rsidR="00CD346E">
        <w:rPr>
          <w:rFonts w:cs="Arial"/>
          <w:color w:val="000000" w:themeColor="text1"/>
        </w:rPr>
        <w:t>“)</w:t>
      </w:r>
      <w:r w:rsidR="008166F6" w:rsidRPr="004979B1">
        <w:rPr>
          <w:rFonts w:cs="Arial"/>
          <w:color w:val="000000" w:themeColor="text1"/>
        </w:rPr>
        <w:t xml:space="preserve">. </w:t>
      </w:r>
    </w:p>
    <w:p w14:paraId="75E6F02C" w14:textId="214AFE0B" w:rsidR="00A37E55" w:rsidRPr="00BF60F5" w:rsidRDefault="00A37E55" w:rsidP="00D73C4F">
      <w:pPr>
        <w:pStyle w:val="ElegalHeadinglvl1"/>
        <w:keepNext w:val="0"/>
        <w:keepLines w:val="0"/>
        <w:widowControl w:val="0"/>
        <w:numPr>
          <w:ilvl w:val="0"/>
          <w:numId w:val="6"/>
        </w:numPr>
        <w:spacing w:before="240" w:after="120"/>
        <w:ind w:left="567" w:hanging="567"/>
        <w:rPr>
          <w:color w:val="0070C0"/>
        </w:rPr>
      </w:pPr>
      <w:r w:rsidRPr="00BF60F5">
        <w:rPr>
          <w:color w:val="0070C0"/>
        </w:rPr>
        <w:t>Na úvoD</w:t>
      </w:r>
    </w:p>
    <w:p w14:paraId="3C84B582" w14:textId="4E523DDF" w:rsidR="00476528" w:rsidRDefault="00A37E55" w:rsidP="00D73C4F">
      <w:pPr>
        <w:pStyle w:val="Elegallvl20"/>
        <w:keepNext w:val="0"/>
        <w:keepLines w:val="0"/>
        <w:widowControl w:val="0"/>
        <w:shd w:val="clear" w:color="auto" w:fill="FFFFFF"/>
        <w:ind w:left="567"/>
        <w:rPr>
          <w:shd w:val="clear" w:color="auto" w:fill="FFFFFF"/>
        </w:rPr>
      </w:pPr>
      <w:r w:rsidRPr="00A37E55">
        <w:rPr>
          <w:b/>
          <w:bCs/>
          <w:shd w:val="clear" w:color="auto" w:fill="FFFFFF"/>
        </w:rPr>
        <w:t>Použití Podmínek.</w:t>
      </w:r>
      <w:r>
        <w:rPr>
          <w:shd w:val="clear" w:color="auto" w:fill="FFFFFF"/>
        </w:rPr>
        <w:t xml:space="preserve"> </w:t>
      </w:r>
      <w:r w:rsidR="008166F6" w:rsidRPr="00A37E55">
        <w:rPr>
          <w:shd w:val="clear" w:color="auto" w:fill="FFFFFF"/>
        </w:rPr>
        <w:t>Tyto Podmínky se vztahují na Kupující, kteří jsou spotřebiteli, tedy osobami, které uzavírají smlouvu mimo rámec své podnikatelské nebo obdobné činnosti</w:t>
      </w:r>
      <w:r w:rsidR="5334198F" w:rsidRPr="00A37E55">
        <w:rPr>
          <w:shd w:val="clear" w:color="auto" w:fill="FFFFFF"/>
        </w:rPr>
        <w:t>, i na podnikatele</w:t>
      </w:r>
      <w:r w:rsidR="008166F6" w:rsidRPr="00A37E55">
        <w:rPr>
          <w:shd w:val="clear" w:color="auto" w:fill="FFFFFF"/>
        </w:rPr>
        <w:t>.</w:t>
      </w:r>
      <w:r w:rsidR="009C2716">
        <w:rPr>
          <w:shd w:val="clear" w:color="auto" w:fill="FFFFFF"/>
        </w:rPr>
        <w:t xml:space="preserve"> </w:t>
      </w:r>
      <w:r w:rsidR="009C2716" w:rsidRPr="009C2716">
        <w:rPr>
          <w:shd w:val="clear" w:color="auto" w:fill="FFFFFF"/>
        </w:rPr>
        <w:t xml:space="preserve">Kupující, který není spotřebitelem, má </w:t>
      </w:r>
      <w:r w:rsidR="009C2716">
        <w:rPr>
          <w:shd w:val="clear" w:color="auto" w:fill="FFFFFF"/>
        </w:rPr>
        <w:t xml:space="preserve">podle těchto Podmínek </w:t>
      </w:r>
      <w:r w:rsidR="009C2716" w:rsidRPr="009C2716">
        <w:rPr>
          <w:shd w:val="clear" w:color="auto" w:fill="FFFFFF"/>
        </w:rPr>
        <w:t>práva a povinnosti podnikatele.</w:t>
      </w:r>
    </w:p>
    <w:p w14:paraId="4071EAA5" w14:textId="4A340B47" w:rsidR="00687CB8" w:rsidRPr="004979B1" w:rsidRDefault="00022908" w:rsidP="00D73C4F">
      <w:pPr>
        <w:pStyle w:val="Elegallvl20"/>
        <w:keepNext w:val="0"/>
        <w:keepLines w:val="0"/>
        <w:widowControl w:val="0"/>
        <w:shd w:val="clear" w:color="auto" w:fill="FFFFFF"/>
        <w:ind w:left="567"/>
        <w:rPr>
          <w:shd w:val="clear" w:color="auto" w:fill="FFFFFF"/>
        </w:rPr>
      </w:pPr>
      <w:r w:rsidRPr="00AB0606">
        <w:rPr>
          <w:b/>
          <w:bCs/>
          <w:shd w:val="clear" w:color="auto" w:fill="FFFFFF"/>
        </w:rPr>
        <w:t>Účel Podmínek.</w:t>
      </w:r>
      <w:r>
        <w:rPr>
          <w:shd w:val="clear" w:color="auto" w:fill="FFFFFF"/>
        </w:rPr>
        <w:t xml:space="preserve"> </w:t>
      </w:r>
      <w:r w:rsidR="0028759D" w:rsidRPr="004979B1">
        <w:rPr>
          <w:shd w:val="clear" w:color="auto" w:fill="FFFFFF"/>
        </w:rPr>
        <w:t xml:space="preserve">Cílem těchto Podmínek je vysvětlit </w:t>
      </w:r>
      <w:r w:rsidR="009177AB" w:rsidRPr="004979B1">
        <w:rPr>
          <w:shd w:val="clear" w:color="auto" w:fill="FFFFFF"/>
        </w:rPr>
        <w:t>Kupující</w:t>
      </w:r>
      <w:r w:rsidR="00264781" w:rsidRPr="004979B1">
        <w:rPr>
          <w:shd w:val="clear" w:color="auto" w:fill="FFFFFF"/>
        </w:rPr>
        <w:t>mu</w:t>
      </w:r>
      <w:r w:rsidR="0028759D" w:rsidRPr="004979B1">
        <w:rPr>
          <w:shd w:val="clear" w:color="auto" w:fill="FFFFFF"/>
        </w:rPr>
        <w:t xml:space="preserve"> vzájemná práva a povinnosti</w:t>
      </w:r>
      <w:r w:rsidR="006A1DB5">
        <w:rPr>
          <w:shd w:val="clear" w:color="auto" w:fill="FFFFFF"/>
        </w:rPr>
        <w:t>, které vznikají</w:t>
      </w:r>
      <w:r w:rsidR="0028759D" w:rsidRPr="004979B1">
        <w:rPr>
          <w:shd w:val="clear" w:color="auto" w:fill="FFFFFF"/>
        </w:rPr>
        <w:t xml:space="preserve"> v souvislosti nebo na základě </w:t>
      </w:r>
      <w:r w:rsidR="00121E0F" w:rsidRPr="004979B1">
        <w:rPr>
          <w:shd w:val="clear" w:color="auto" w:fill="FFFFFF"/>
        </w:rPr>
        <w:t>kupní smlouvy</w:t>
      </w:r>
      <w:r w:rsidR="0028759D" w:rsidRPr="004979B1">
        <w:rPr>
          <w:shd w:val="clear" w:color="auto" w:fill="FFFFFF"/>
        </w:rPr>
        <w:t xml:space="preserve"> uzavírané mezi </w:t>
      </w:r>
      <w:r w:rsidR="00264781" w:rsidRPr="004979B1">
        <w:rPr>
          <w:shd w:val="clear" w:color="auto" w:fill="FFFFFF"/>
        </w:rPr>
        <w:t>Kupujícím a Prodávajícím</w:t>
      </w:r>
      <w:r w:rsidR="0028759D" w:rsidRPr="004979B1">
        <w:rPr>
          <w:shd w:val="clear" w:color="auto" w:fill="FFFFFF"/>
        </w:rPr>
        <w:t xml:space="preserve"> prostřednictvím </w:t>
      </w:r>
      <w:r w:rsidR="00121E0F" w:rsidRPr="004979B1">
        <w:rPr>
          <w:shd w:val="clear" w:color="auto" w:fill="FFFFFF"/>
        </w:rPr>
        <w:t>e-shopu („</w:t>
      </w:r>
      <w:r w:rsidR="00121E0F" w:rsidRPr="004979B1">
        <w:rPr>
          <w:b/>
          <w:bCs/>
          <w:shd w:val="clear" w:color="auto" w:fill="FFFFFF"/>
        </w:rPr>
        <w:t>Smlouva</w:t>
      </w:r>
      <w:r w:rsidR="00121E0F" w:rsidRPr="004979B1">
        <w:rPr>
          <w:shd w:val="clear" w:color="auto" w:fill="FFFFFF"/>
        </w:rPr>
        <w:t>“)</w:t>
      </w:r>
      <w:r w:rsidR="006A1DB5">
        <w:rPr>
          <w:shd w:val="clear" w:color="auto" w:fill="FFFFFF"/>
        </w:rPr>
        <w:t>,</w:t>
      </w:r>
      <w:r w:rsidR="00121E0F" w:rsidRPr="004979B1">
        <w:rPr>
          <w:shd w:val="clear" w:color="auto" w:fill="FFFFFF"/>
        </w:rPr>
        <w:t xml:space="preserve"> a</w:t>
      </w:r>
      <w:r w:rsidR="0028759D" w:rsidRPr="004979B1">
        <w:rPr>
          <w:shd w:val="clear" w:color="auto" w:fill="FFFFFF"/>
        </w:rPr>
        <w:t xml:space="preserve"> informovat o nich</w:t>
      </w:r>
      <w:r w:rsidR="00264781" w:rsidRPr="004979B1">
        <w:rPr>
          <w:shd w:val="clear" w:color="auto" w:fill="FFFFFF"/>
        </w:rPr>
        <w:t xml:space="preserve"> Kupujícího</w:t>
      </w:r>
      <w:r w:rsidR="0028759D" w:rsidRPr="004979B1">
        <w:rPr>
          <w:shd w:val="clear" w:color="auto" w:fill="FFFFFF"/>
        </w:rPr>
        <w:t xml:space="preserve">. </w:t>
      </w:r>
    </w:p>
    <w:p w14:paraId="03B3BF71" w14:textId="4FD05EFD" w:rsidR="00687CB8" w:rsidRPr="00CA3A23" w:rsidRDefault="00126B48" w:rsidP="00D73C4F">
      <w:pPr>
        <w:pStyle w:val="Elegallvl20"/>
        <w:keepNext w:val="0"/>
        <w:keepLines w:val="0"/>
        <w:widowControl w:val="0"/>
        <w:shd w:val="clear" w:color="auto" w:fill="FFFFFF"/>
        <w:ind w:left="567"/>
        <w:rPr>
          <w:shd w:val="clear" w:color="auto" w:fill="FFFFFF"/>
        </w:rPr>
      </w:pPr>
      <w:r w:rsidRPr="00AB0606">
        <w:rPr>
          <w:b/>
          <w:bCs/>
          <w:shd w:val="clear" w:color="auto" w:fill="FFFFFF"/>
        </w:rPr>
        <w:t xml:space="preserve">Smlouva a Podmínky. </w:t>
      </w:r>
      <w:r w:rsidR="0028759D" w:rsidRPr="00CA3A23">
        <w:rPr>
          <w:shd w:val="clear" w:color="auto" w:fill="FFFFFF"/>
        </w:rPr>
        <w:t xml:space="preserve">Ustanovení Podmínek jsou nedílnou součástí Smlouvy. </w:t>
      </w:r>
      <w:r w:rsidR="00121E0F" w:rsidRPr="00CA3A23">
        <w:rPr>
          <w:shd w:val="clear" w:color="auto" w:fill="FFFFFF"/>
        </w:rPr>
        <w:t xml:space="preserve">Ustanovení odchylná od Podmínek je možné sjednat ve vlastní Smlouvě. Vše, co si </w:t>
      </w:r>
      <w:r w:rsidR="00264781" w:rsidRPr="00CA3A23">
        <w:rPr>
          <w:shd w:val="clear" w:color="auto" w:fill="FFFFFF"/>
        </w:rPr>
        <w:t>Prodávající s Kupujícím odchylně sjednají</w:t>
      </w:r>
      <w:r w:rsidR="00121E0F" w:rsidRPr="00CA3A23">
        <w:rPr>
          <w:shd w:val="clear" w:color="auto" w:fill="FFFFFF"/>
        </w:rPr>
        <w:t xml:space="preserve"> ve Smlouvě</w:t>
      </w:r>
      <w:r w:rsidR="00844CD4" w:rsidRPr="00CA3A23">
        <w:rPr>
          <w:shd w:val="clear" w:color="auto" w:fill="FFFFFF"/>
        </w:rPr>
        <w:t>,</w:t>
      </w:r>
      <w:r w:rsidR="00121E0F" w:rsidRPr="00CA3A23">
        <w:rPr>
          <w:shd w:val="clear" w:color="auto" w:fill="FFFFFF"/>
        </w:rPr>
        <w:t xml:space="preserve"> má před Podmínkami přednost. </w:t>
      </w:r>
    </w:p>
    <w:p w14:paraId="2392C9E4" w14:textId="1CBFCBAC" w:rsidR="0028759D" w:rsidRPr="006020E4" w:rsidRDefault="00223F0A" w:rsidP="00D73C4F">
      <w:pPr>
        <w:pStyle w:val="Elegallvl20"/>
        <w:keepNext w:val="0"/>
        <w:keepLines w:val="0"/>
        <w:widowControl w:val="0"/>
        <w:shd w:val="clear" w:color="auto" w:fill="FFFFFF" w:themeFill="background1"/>
        <w:ind w:left="567"/>
        <w:rPr>
          <w:shd w:val="clear" w:color="auto" w:fill="FFFFFF"/>
        </w:rPr>
      </w:pPr>
      <w:r w:rsidRPr="00AB0606">
        <w:rPr>
          <w:b/>
          <w:bCs/>
          <w:shd w:val="clear" w:color="auto" w:fill="FFFFFF"/>
        </w:rPr>
        <w:t>Jazyk a právo.</w:t>
      </w:r>
      <w:r>
        <w:rPr>
          <w:shd w:val="clear" w:color="auto" w:fill="FFFFFF"/>
        </w:rPr>
        <w:t xml:space="preserve"> </w:t>
      </w:r>
      <w:r w:rsidR="0028759D" w:rsidRPr="004979B1">
        <w:rPr>
          <w:shd w:val="clear" w:color="auto" w:fill="FFFFFF"/>
        </w:rPr>
        <w:t>Tyto Podmínky jsou v českém jazyce a v českém jazyce se uzavírá i Smlouv</w:t>
      </w:r>
      <w:r w:rsidR="00264781" w:rsidRPr="004979B1">
        <w:rPr>
          <w:shd w:val="clear" w:color="auto" w:fill="FFFFFF"/>
        </w:rPr>
        <w:t>a</w:t>
      </w:r>
      <w:r w:rsidR="0028759D" w:rsidRPr="004979B1">
        <w:rPr>
          <w:shd w:val="clear" w:color="auto" w:fill="FFFFFF"/>
        </w:rPr>
        <w:t xml:space="preserve">. </w:t>
      </w:r>
      <w:r w:rsidR="006020E4" w:rsidRPr="004979B1">
        <w:rPr>
          <w:shd w:val="clear" w:color="auto" w:fill="FFFFFF"/>
        </w:rPr>
        <w:t>Kromě těchto Podmínek se vzájemný vztah řídí českými zákony, zejména zákonem č. 89/2012 Sb., občanský zákoník, v platném znění a zákonem č. 634/1992 Sb., o ochraně spotřebitele, v platném zněn</w:t>
      </w:r>
      <w:r w:rsidR="00A3187F">
        <w:rPr>
          <w:shd w:val="clear" w:color="auto" w:fill="FFFFFF"/>
        </w:rPr>
        <w:t>í</w:t>
      </w:r>
      <w:r w:rsidR="00D66618">
        <w:rPr>
          <w:shd w:val="clear" w:color="auto" w:fill="FFFFFF"/>
        </w:rPr>
        <w:t xml:space="preserve">. </w:t>
      </w:r>
      <w:r w:rsidR="00D66618" w:rsidRPr="006020E4">
        <w:rPr>
          <w:shd w:val="clear" w:color="auto" w:fill="FFFFFF"/>
        </w:rPr>
        <w:t xml:space="preserve">Pokud vztah založený Smlouvou (včetně Podmínek) obsahuje mezinárodní (zahraniční) prvek, řídí </w:t>
      </w:r>
      <w:r w:rsidR="008E59DB">
        <w:rPr>
          <w:shd w:val="clear" w:color="auto" w:fill="FFFFFF"/>
        </w:rPr>
        <w:t xml:space="preserve">se </w:t>
      </w:r>
      <w:r w:rsidR="00D66618" w:rsidRPr="006020E4">
        <w:rPr>
          <w:shd w:val="clear" w:color="auto" w:fill="FFFFFF"/>
        </w:rPr>
        <w:t xml:space="preserve">českým právem. </w:t>
      </w:r>
      <w:r w:rsidR="00D66618" w:rsidRPr="004979B1">
        <w:t>Tímto nejsou dotčena práva spotřebitele vyplývající z </w:t>
      </w:r>
      <w:r w:rsidR="00D66618" w:rsidRPr="009F47E5">
        <w:rPr>
          <w:shd w:val="clear" w:color="auto" w:fill="FFFFFF"/>
        </w:rPr>
        <w:t>obecně</w:t>
      </w:r>
      <w:r w:rsidR="00D66618" w:rsidRPr="004979B1">
        <w:t xml:space="preserve"> závazných právních předpisů</w:t>
      </w:r>
      <w:r w:rsidR="22FE817A" w:rsidRPr="004979B1">
        <w:t>, pokud je Kupující spotřebitel</w:t>
      </w:r>
      <w:r w:rsidR="00A3187F">
        <w:rPr>
          <w:shd w:val="clear" w:color="auto" w:fill="FFFFFF"/>
        </w:rPr>
        <w:t>.</w:t>
      </w:r>
      <w:r w:rsidR="00D66618">
        <w:rPr>
          <w:shd w:val="clear" w:color="auto" w:fill="FFFFFF"/>
        </w:rPr>
        <w:t xml:space="preserve"> </w:t>
      </w:r>
    </w:p>
    <w:p w14:paraId="47C10B5F" w14:textId="36E0B39D" w:rsidR="00234514" w:rsidRPr="004979B1" w:rsidRDefault="00E210C4" w:rsidP="00D73C4F">
      <w:pPr>
        <w:pStyle w:val="Elegallvl20"/>
        <w:keepNext w:val="0"/>
        <w:keepLines w:val="0"/>
        <w:widowControl w:val="0"/>
        <w:shd w:val="clear" w:color="auto" w:fill="FFFFFF"/>
        <w:ind w:left="567"/>
        <w:rPr>
          <w:shd w:val="clear" w:color="auto" w:fill="FFFFFF"/>
        </w:rPr>
      </w:pPr>
      <w:r w:rsidRPr="00AB0606">
        <w:rPr>
          <w:b/>
          <w:bCs/>
          <w:shd w:val="clear" w:color="auto" w:fill="FFFFFF"/>
        </w:rPr>
        <w:t>Změny Podmínek.</w:t>
      </w:r>
      <w:r>
        <w:rPr>
          <w:shd w:val="clear" w:color="auto" w:fill="FFFFFF"/>
        </w:rPr>
        <w:t xml:space="preserve"> </w:t>
      </w:r>
      <w:r w:rsidR="00234514" w:rsidRPr="004979B1">
        <w:rPr>
          <w:shd w:val="clear" w:color="auto" w:fill="FFFFFF"/>
        </w:rPr>
        <w:t xml:space="preserve">Znění </w:t>
      </w:r>
      <w:r w:rsidR="00121E0F" w:rsidRPr="004979B1">
        <w:rPr>
          <w:shd w:val="clear" w:color="auto" w:fill="FFFFFF"/>
        </w:rPr>
        <w:t xml:space="preserve">Podmínek </w:t>
      </w:r>
      <w:r w:rsidR="00264781" w:rsidRPr="004979B1">
        <w:rPr>
          <w:shd w:val="clear" w:color="auto" w:fill="FFFFFF"/>
        </w:rPr>
        <w:t>je Prodávající oprávněn měnit</w:t>
      </w:r>
      <w:r w:rsidR="00234514" w:rsidRPr="004979B1">
        <w:rPr>
          <w:shd w:val="clear" w:color="auto" w:fill="FFFFFF"/>
        </w:rPr>
        <w:t xml:space="preserve"> či doplňovat. </w:t>
      </w:r>
      <w:r w:rsidR="00121E0F" w:rsidRPr="004979B1">
        <w:rPr>
          <w:shd w:val="clear" w:color="auto" w:fill="FFFFFF"/>
        </w:rPr>
        <w:t xml:space="preserve">Takovou změnou nebudou </w:t>
      </w:r>
      <w:r w:rsidR="00234514" w:rsidRPr="004979B1">
        <w:rPr>
          <w:shd w:val="clear" w:color="auto" w:fill="FFFFFF"/>
        </w:rPr>
        <w:t xml:space="preserve">dotčena práva a povinnosti vzniklá po dobu účinnosti předchozího znění </w:t>
      </w:r>
      <w:r w:rsidR="00121E0F" w:rsidRPr="004979B1">
        <w:rPr>
          <w:shd w:val="clear" w:color="auto" w:fill="FFFFFF"/>
        </w:rPr>
        <w:t>Podmínek</w:t>
      </w:r>
      <w:r w:rsidR="00234514" w:rsidRPr="004979B1">
        <w:rPr>
          <w:shd w:val="clear" w:color="auto" w:fill="FFFFFF"/>
        </w:rPr>
        <w:t>.</w:t>
      </w:r>
      <w:r w:rsidR="00121E0F" w:rsidRPr="004979B1">
        <w:rPr>
          <w:shd w:val="clear" w:color="auto" w:fill="FFFFFF"/>
        </w:rPr>
        <w:t xml:space="preserve"> </w:t>
      </w:r>
      <w:r w:rsidR="000863D2">
        <w:rPr>
          <w:shd w:val="clear" w:color="auto" w:fill="FFFFFF"/>
        </w:rPr>
        <w:t xml:space="preserve">Jinými slovy, změněné podmínky se uplatní pouze na nákupy na e-shopu provedené po účinnosti daného znění Podmínek. </w:t>
      </w:r>
      <w:r w:rsidR="006F2951">
        <w:rPr>
          <w:shd w:val="clear" w:color="auto" w:fill="FFFFFF"/>
        </w:rPr>
        <w:t xml:space="preserve">Aktuální znění Podmínek je vždy dostupné na </w:t>
      </w:r>
      <w:proofErr w:type="gramStart"/>
      <w:r w:rsidR="006F2951">
        <w:rPr>
          <w:shd w:val="clear" w:color="auto" w:fill="FFFFFF"/>
        </w:rPr>
        <w:t>Webu</w:t>
      </w:r>
      <w:proofErr w:type="gramEnd"/>
      <w:r w:rsidR="006F2951">
        <w:rPr>
          <w:shd w:val="clear" w:color="auto" w:fill="FFFFFF"/>
        </w:rPr>
        <w:t>.</w:t>
      </w:r>
    </w:p>
    <w:p w14:paraId="7AC5B15F" w14:textId="1581FA21" w:rsidR="00CC7FC5" w:rsidRPr="004979B1" w:rsidRDefault="00C2646B" w:rsidP="00D73C4F">
      <w:pPr>
        <w:pStyle w:val="Elegallvl20"/>
        <w:keepNext w:val="0"/>
        <w:keepLines w:val="0"/>
        <w:widowControl w:val="0"/>
        <w:shd w:val="clear" w:color="auto" w:fill="FFFFFF"/>
        <w:ind w:left="567"/>
        <w:rPr>
          <w:shd w:val="clear" w:color="auto" w:fill="FFFFFF"/>
        </w:rPr>
      </w:pPr>
      <w:r w:rsidRPr="00AB0606">
        <w:rPr>
          <w:b/>
          <w:bCs/>
          <w:shd w:val="clear" w:color="auto" w:fill="FFFFFF"/>
        </w:rPr>
        <w:t xml:space="preserve">Kontakt. </w:t>
      </w:r>
      <w:r w:rsidR="00264781" w:rsidRPr="004979B1">
        <w:rPr>
          <w:shd w:val="clear" w:color="auto" w:fill="FFFFFF"/>
        </w:rPr>
        <w:t xml:space="preserve">Kupující může Prodávajícího </w:t>
      </w:r>
      <w:r w:rsidR="00CC7FC5" w:rsidRPr="004979B1">
        <w:rPr>
          <w:shd w:val="clear" w:color="auto" w:fill="FFFFFF"/>
        </w:rPr>
        <w:t>kontaktovat pomocí těchto údajů:</w:t>
      </w:r>
    </w:p>
    <w:p w14:paraId="76E2925E" w14:textId="658ACC12" w:rsidR="00FE61A3" w:rsidRPr="004979B1" w:rsidRDefault="00DE7AE4" w:rsidP="00D73C4F">
      <w:pPr>
        <w:pStyle w:val="Elegallvl20"/>
        <w:keepNext w:val="0"/>
        <w:keepLines w:val="0"/>
        <w:widowControl w:val="0"/>
        <w:numPr>
          <w:ilvl w:val="0"/>
          <w:numId w:val="0"/>
        </w:numPr>
        <w:shd w:val="clear" w:color="auto" w:fill="FFFFFF"/>
        <w:ind w:left="567"/>
        <w:rPr>
          <w:shd w:val="clear" w:color="auto" w:fill="FFFFFF"/>
        </w:rPr>
      </w:pPr>
      <w:r w:rsidRPr="004979B1">
        <w:rPr>
          <w:shd w:val="clear" w:color="auto" w:fill="FFFFFF"/>
        </w:rPr>
        <w:t>Adresa</w:t>
      </w:r>
      <w:r w:rsidR="00FE61A3" w:rsidRPr="004979B1">
        <w:rPr>
          <w:shd w:val="clear" w:color="auto" w:fill="FFFFFF"/>
        </w:rPr>
        <w:t xml:space="preserve"> Prodávajícího</w:t>
      </w:r>
      <w:r w:rsidRPr="004979B1">
        <w:rPr>
          <w:shd w:val="clear" w:color="auto" w:fill="FFFFFF"/>
        </w:rPr>
        <w:t xml:space="preserve">: </w:t>
      </w:r>
      <w:r w:rsidR="00BF60F5" w:rsidRPr="00BF60F5">
        <w:t>Terronská 580/19, Bubeneč, 160 00 Praha 6</w:t>
      </w:r>
    </w:p>
    <w:p w14:paraId="1E0FB0A2" w14:textId="7A3089FC" w:rsidR="00CC7FC5" w:rsidRPr="004979B1" w:rsidRDefault="00FE61A3" w:rsidP="00D73C4F">
      <w:pPr>
        <w:pStyle w:val="Elegallvl20"/>
        <w:keepNext w:val="0"/>
        <w:keepLines w:val="0"/>
        <w:widowControl w:val="0"/>
        <w:numPr>
          <w:ilvl w:val="0"/>
          <w:numId w:val="0"/>
        </w:numPr>
        <w:shd w:val="clear" w:color="auto" w:fill="FFFFFF"/>
        <w:ind w:left="567"/>
        <w:rPr>
          <w:shd w:val="clear" w:color="auto" w:fill="FFFFFF"/>
        </w:rPr>
      </w:pPr>
      <w:r w:rsidRPr="004979B1">
        <w:t xml:space="preserve">Adresa provozovny: </w:t>
      </w:r>
      <w:r w:rsidR="001E475E" w:rsidRPr="001E475E">
        <w:t>Brněnská 2430/</w:t>
      </w:r>
      <w:proofErr w:type="gramStart"/>
      <w:r w:rsidR="001E475E" w:rsidRPr="001E475E">
        <w:t>21b</w:t>
      </w:r>
      <w:proofErr w:type="gramEnd"/>
      <w:r w:rsidR="001E475E" w:rsidRPr="001E475E">
        <w:t>, 678 01 Blansko</w:t>
      </w:r>
    </w:p>
    <w:p w14:paraId="240EAA9C" w14:textId="318BF2A3" w:rsidR="00DE7AE4" w:rsidRPr="00C43E8A" w:rsidRDefault="00DE7AE4" w:rsidP="00D73C4F">
      <w:pPr>
        <w:pStyle w:val="Elegallvl20"/>
        <w:keepNext w:val="0"/>
        <w:keepLines w:val="0"/>
        <w:widowControl w:val="0"/>
        <w:numPr>
          <w:ilvl w:val="0"/>
          <w:numId w:val="0"/>
        </w:numPr>
        <w:shd w:val="clear" w:color="auto" w:fill="FFFFFF"/>
        <w:ind w:left="567"/>
        <w:rPr>
          <w:color w:val="000000"/>
          <w:shd w:val="clear" w:color="auto" w:fill="FFFFFF"/>
        </w:rPr>
      </w:pPr>
      <w:r w:rsidRPr="00C43E8A">
        <w:rPr>
          <w:color w:val="000000"/>
          <w:shd w:val="clear" w:color="auto" w:fill="FFFFFF"/>
        </w:rPr>
        <w:t xml:space="preserve">E-mail: </w:t>
      </w:r>
      <w:hyperlink r:id="rId9" w:history="1">
        <w:r w:rsidR="00BF60F5" w:rsidRPr="00BF60F5">
          <w:rPr>
            <w:rStyle w:val="Hypertextovodkaz"/>
          </w:rPr>
          <w:t>objednavky@vodnar.cz</w:t>
        </w:r>
      </w:hyperlink>
    </w:p>
    <w:p w14:paraId="71B9B9D0" w14:textId="65F0C44C" w:rsidR="00DE7AE4" w:rsidRPr="00C43E8A" w:rsidRDefault="00DE7AE4" w:rsidP="00D73C4F">
      <w:pPr>
        <w:pStyle w:val="Elegallvl20"/>
        <w:keepNext w:val="0"/>
        <w:keepLines w:val="0"/>
        <w:widowControl w:val="0"/>
        <w:numPr>
          <w:ilvl w:val="0"/>
          <w:numId w:val="0"/>
        </w:numPr>
        <w:shd w:val="clear" w:color="auto" w:fill="FFFFFF"/>
        <w:ind w:left="567"/>
        <w:rPr>
          <w:color w:val="000000"/>
          <w:shd w:val="clear" w:color="auto" w:fill="FFFFFF"/>
        </w:rPr>
      </w:pPr>
      <w:r w:rsidRPr="00C43E8A">
        <w:rPr>
          <w:color w:val="000000"/>
          <w:shd w:val="clear" w:color="auto" w:fill="FFFFFF"/>
        </w:rPr>
        <w:t xml:space="preserve">Telefon: </w:t>
      </w:r>
      <w:hyperlink r:id="rId10" w:history="1">
        <w:r w:rsidR="00BF60F5" w:rsidRPr="00BF60F5">
          <w:rPr>
            <w:rStyle w:val="Hypertextovodkaz"/>
            <w:color w:val="050102"/>
            <w:u w:val="none"/>
            <w:shd w:val="clear" w:color="auto" w:fill="FFFFFF"/>
          </w:rPr>
          <w:t>+420 516 428 869</w:t>
        </w:r>
      </w:hyperlink>
      <w:r w:rsidR="00BF60F5" w:rsidRPr="00BF60F5">
        <w:t xml:space="preserve"> </w:t>
      </w:r>
    </w:p>
    <w:p w14:paraId="0C24D581" w14:textId="77777777" w:rsidR="00F923E1" w:rsidRPr="00BF60F5" w:rsidRDefault="00F923E1" w:rsidP="00D73C4F">
      <w:pPr>
        <w:pStyle w:val="ElegalHeadinglvl1"/>
        <w:keepNext w:val="0"/>
        <w:keepLines w:val="0"/>
        <w:widowControl w:val="0"/>
        <w:numPr>
          <w:ilvl w:val="0"/>
          <w:numId w:val="6"/>
        </w:numPr>
        <w:spacing w:before="240" w:after="120"/>
        <w:ind w:left="567" w:hanging="567"/>
        <w:rPr>
          <w:color w:val="0070C0"/>
        </w:rPr>
      </w:pPr>
      <w:r w:rsidRPr="00BF60F5">
        <w:rPr>
          <w:color w:val="0070C0"/>
        </w:rPr>
        <w:t>Zákaznický účet</w:t>
      </w:r>
    </w:p>
    <w:p w14:paraId="0840CD2B" w14:textId="11B8DDA1" w:rsidR="00EA7BC6" w:rsidRPr="004979B1" w:rsidRDefault="00FC096A" w:rsidP="00D73C4F">
      <w:pPr>
        <w:pStyle w:val="Elegallvl20"/>
        <w:keepNext w:val="0"/>
        <w:keepLines w:val="0"/>
        <w:widowControl w:val="0"/>
        <w:shd w:val="clear" w:color="auto" w:fill="FFFFFF"/>
        <w:ind w:left="567"/>
        <w:rPr>
          <w:shd w:val="clear" w:color="auto" w:fill="FFFFFF"/>
        </w:rPr>
      </w:pPr>
      <w:r w:rsidRPr="00AB0606">
        <w:rPr>
          <w:b/>
          <w:bCs/>
          <w:shd w:val="clear" w:color="auto" w:fill="FFFFFF"/>
        </w:rPr>
        <w:t>Zákaznický účet.</w:t>
      </w:r>
      <w:r>
        <w:rPr>
          <w:shd w:val="clear" w:color="auto" w:fill="FFFFFF"/>
        </w:rPr>
        <w:t xml:space="preserve"> </w:t>
      </w:r>
      <w:r w:rsidR="00EA7BC6" w:rsidRPr="004979B1">
        <w:rPr>
          <w:shd w:val="clear" w:color="auto" w:fill="FFFFFF"/>
        </w:rPr>
        <w:t>Na</w:t>
      </w:r>
      <w:r w:rsidR="00D37116" w:rsidRPr="004979B1">
        <w:rPr>
          <w:shd w:val="clear" w:color="auto" w:fill="FFFFFF"/>
        </w:rPr>
        <w:t xml:space="preserve"> </w:t>
      </w:r>
      <w:proofErr w:type="gramStart"/>
      <w:r w:rsidR="00264781" w:rsidRPr="004979B1">
        <w:rPr>
          <w:shd w:val="clear" w:color="auto" w:fill="FFFFFF"/>
        </w:rPr>
        <w:t>Webu</w:t>
      </w:r>
      <w:proofErr w:type="gramEnd"/>
      <w:r w:rsidR="00D37116" w:rsidRPr="004979B1">
        <w:rPr>
          <w:shd w:val="clear" w:color="auto" w:fill="FFFFFF"/>
        </w:rPr>
        <w:t xml:space="preserve"> si </w:t>
      </w:r>
      <w:r w:rsidR="00127FC4" w:rsidRPr="004979B1">
        <w:rPr>
          <w:shd w:val="clear" w:color="auto" w:fill="FFFFFF"/>
        </w:rPr>
        <w:t xml:space="preserve">Kupující může </w:t>
      </w:r>
      <w:r w:rsidR="00D37116" w:rsidRPr="004979B1">
        <w:rPr>
          <w:shd w:val="clear" w:color="auto" w:fill="FFFFFF"/>
        </w:rPr>
        <w:t>zřídit zákaznický účet</w:t>
      </w:r>
      <w:r w:rsidR="00EA7BC6" w:rsidRPr="004979B1">
        <w:rPr>
          <w:shd w:val="clear" w:color="auto" w:fill="FFFFFF"/>
        </w:rPr>
        <w:t xml:space="preserve">, který poskytuje různé výhody, jako je přehled objednávek </w:t>
      </w:r>
      <w:r w:rsidR="000863D2">
        <w:rPr>
          <w:shd w:val="clear" w:color="auto" w:fill="FFFFFF"/>
        </w:rPr>
        <w:t>z</w:t>
      </w:r>
      <w:r w:rsidR="00844CD4" w:rsidRPr="004979B1">
        <w:rPr>
          <w:shd w:val="clear" w:color="auto" w:fill="FFFFFF"/>
        </w:rPr>
        <w:t>boží</w:t>
      </w:r>
      <w:r w:rsidR="00EA7BC6" w:rsidRPr="004979B1">
        <w:rPr>
          <w:shd w:val="clear" w:color="auto" w:fill="FFFFFF"/>
        </w:rPr>
        <w:t>, zákaznické slevy a další</w:t>
      </w:r>
      <w:r w:rsidR="00264781" w:rsidRPr="004979B1">
        <w:rPr>
          <w:shd w:val="clear" w:color="auto" w:fill="FFFFFF"/>
        </w:rPr>
        <w:t xml:space="preserve"> („</w:t>
      </w:r>
      <w:r w:rsidR="00264781" w:rsidRPr="004979B1">
        <w:rPr>
          <w:b/>
          <w:bCs/>
          <w:shd w:val="clear" w:color="auto" w:fill="FFFFFF"/>
        </w:rPr>
        <w:t>Zákaznický účet</w:t>
      </w:r>
      <w:r w:rsidR="00264781" w:rsidRPr="004979B1">
        <w:rPr>
          <w:shd w:val="clear" w:color="auto" w:fill="FFFFFF"/>
        </w:rPr>
        <w:t>“)</w:t>
      </w:r>
      <w:r w:rsidR="00EA7BC6" w:rsidRPr="004979B1">
        <w:rPr>
          <w:shd w:val="clear" w:color="auto" w:fill="FFFFFF"/>
        </w:rPr>
        <w:t xml:space="preserve">. Ze svého </w:t>
      </w:r>
      <w:r w:rsidR="00264781" w:rsidRPr="004979B1">
        <w:rPr>
          <w:shd w:val="clear" w:color="auto" w:fill="FFFFFF"/>
        </w:rPr>
        <w:t>Z</w:t>
      </w:r>
      <w:r w:rsidR="00EA7BC6" w:rsidRPr="004979B1">
        <w:rPr>
          <w:shd w:val="clear" w:color="auto" w:fill="FFFFFF"/>
        </w:rPr>
        <w:t>ákaznického účtu můž</w:t>
      </w:r>
      <w:r w:rsidR="00127FC4" w:rsidRPr="004979B1">
        <w:rPr>
          <w:shd w:val="clear" w:color="auto" w:fill="FFFFFF"/>
        </w:rPr>
        <w:t>e Kupující</w:t>
      </w:r>
      <w:r w:rsidR="00EA7BC6" w:rsidRPr="004979B1">
        <w:rPr>
          <w:shd w:val="clear" w:color="auto" w:fill="FFFFFF"/>
        </w:rPr>
        <w:t xml:space="preserve"> objednávat </w:t>
      </w:r>
      <w:r w:rsidR="000863D2">
        <w:rPr>
          <w:shd w:val="clear" w:color="auto" w:fill="FFFFFF"/>
        </w:rPr>
        <w:t>z</w:t>
      </w:r>
      <w:r w:rsidR="00844CD4" w:rsidRPr="004979B1">
        <w:rPr>
          <w:shd w:val="clear" w:color="auto" w:fill="FFFFFF"/>
        </w:rPr>
        <w:t>boží</w:t>
      </w:r>
      <w:r w:rsidR="00EA7BC6" w:rsidRPr="004979B1">
        <w:rPr>
          <w:shd w:val="clear" w:color="auto" w:fill="FFFFFF"/>
        </w:rPr>
        <w:t xml:space="preserve">, </w:t>
      </w:r>
      <w:r w:rsidR="00CB7443" w:rsidRPr="004979B1">
        <w:rPr>
          <w:shd w:val="clear" w:color="auto" w:fill="FFFFFF"/>
        </w:rPr>
        <w:t>nakupovat a</w:t>
      </w:r>
      <w:r w:rsidR="00127FC4" w:rsidRPr="004979B1">
        <w:rPr>
          <w:shd w:val="clear" w:color="auto" w:fill="FFFFFF"/>
        </w:rPr>
        <w:t>le může Kupující</w:t>
      </w:r>
      <w:r w:rsidR="00CB7443" w:rsidRPr="004979B1">
        <w:rPr>
          <w:shd w:val="clear" w:color="auto" w:fill="FFFFFF"/>
        </w:rPr>
        <w:t xml:space="preserve"> i bez registrace</w:t>
      </w:r>
      <w:r w:rsidR="00234322" w:rsidRPr="004979B1">
        <w:rPr>
          <w:shd w:val="clear" w:color="auto" w:fill="FFFFFF"/>
        </w:rPr>
        <w:t xml:space="preserve"> </w:t>
      </w:r>
      <w:r w:rsidR="00264781" w:rsidRPr="004979B1">
        <w:rPr>
          <w:shd w:val="clear" w:color="auto" w:fill="FFFFFF"/>
        </w:rPr>
        <w:t>Zákaznického účtu</w:t>
      </w:r>
      <w:r w:rsidR="00CB7443" w:rsidRPr="004979B1">
        <w:rPr>
          <w:shd w:val="clear" w:color="auto" w:fill="FFFFFF"/>
        </w:rPr>
        <w:t>.</w:t>
      </w:r>
      <w:r w:rsidR="00EA7BC6" w:rsidRPr="004979B1">
        <w:rPr>
          <w:shd w:val="clear" w:color="auto" w:fill="FFFFFF"/>
        </w:rPr>
        <w:t xml:space="preserve"> </w:t>
      </w:r>
    </w:p>
    <w:p w14:paraId="1DDF6868" w14:textId="4867CAF3" w:rsidR="00EA7BC6" w:rsidRPr="004979B1" w:rsidRDefault="00602AB5" w:rsidP="00D73C4F">
      <w:pPr>
        <w:pStyle w:val="Elegallvl20"/>
        <w:keepNext w:val="0"/>
        <w:keepLines w:val="0"/>
        <w:widowControl w:val="0"/>
        <w:shd w:val="clear" w:color="auto" w:fill="FFFFFF"/>
        <w:ind w:left="567"/>
        <w:rPr>
          <w:shd w:val="clear" w:color="auto" w:fill="FFFFFF"/>
        </w:rPr>
      </w:pPr>
      <w:r w:rsidRPr="00AB0606">
        <w:rPr>
          <w:b/>
          <w:bCs/>
          <w:shd w:val="clear" w:color="auto" w:fill="FFFFFF"/>
        </w:rPr>
        <w:t xml:space="preserve">Údaje. </w:t>
      </w:r>
      <w:r w:rsidR="00EA7BC6" w:rsidRPr="004979B1">
        <w:rPr>
          <w:shd w:val="clear" w:color="auto" w:fill="FFFFFF"/>
        </w:rPr>
        <w:t xml:space="preserve">Při registraci </w:t>
      </w:r>
      <w:r w:rsidR="00264781" w:rsidRPr="004979B1">
        <w:rPr>
          <w:shd w:val="clear" w:color="auto" w:fill="FFFFFF"/>
        </w:rPr>
        <w:t>Z</w:t>
      </w:r>
      <w:r w:rsidR="00EA7BC6" w:rsidRPr="004979B1">
        <w:rPr>
          <w:shd w:val="clear" w:color="auto" w:fill="FFFFFF"/>
        </w:rPr>
        <w:t xml:space="preserve">ákaznického účtu a při objednávání </w:t>
      </w:r>
      <w:r w:rsidR="000863D2">
        <w:rPr>
          <w:shd w:val="clear" w:color="auto" w:fill="FFFFFF"/>
        </w:rPr>
        <w:t>z</w:t>
      </w:r>
      <w:r w:rsidR="00844CD4" w:rsidRPr="004979B1">
        <w:rPr>
          <w:shd w:val="clear" w:color="auto" w:fill="FFFFFF"/>
        </w:rPr>
        <w:t>boží</w:t>
      </w:r>
      <w:r w:rsidR="00EA7BC6" w:rsidRPr="004979B1">
        <w:rPr>
          <w:shd w:val="clear" w:color="auto" w:fill="FFFFFF"/>
        </w:rPr>
        <w:t xml:space="preserve"> j</w:t>
      </w:r>
      <w:r w:rsidR="00127FC4" w:rsidRPr="004979B1">
        <w:rPr>
          <w:shd w:val="clear" w:color="auto" w:fill="FFFFFF"/>
        </w:rPr>
        <w:t>e Kupující</w:t>
      </w:r>
      <w:r w:rsidR="00EA7BC6" w:rsidRPr="004979B1">
        <w:rPr>
          <w:shd w:val="clear" w:color="auto" w:fill="FFFFFF"/>
        </w:rPr>
        <w:t xml:space="preserve"> povin</w:t>
      </w:r>
      <w:r w:rsidR="00127FC4" w:rsidRPr="004979B1">
        <w:rPr>
          <w:shd w:val="clear" w:color="auto" w:fill="FFFFFF"/>
        </w:rPr>
        <w:t xml:space="preserve">en </w:t>
      </w:r>
      <w:r w:rsidR="00EA7BC6" w:rsidRPr="004979B1">
        <w:rPr>
          <w:shd w:val="clear" w:color="auto" w:fill="FFFFFF"/>
        </w:rPr>
        <w:t xml:space="preserve">uvádět správné a pravdivé údaje. V případě jakékoli jejich změny, </w:t>
      </w:r>
      <w:r w:rsidR="00127FC4" w:rsidRPr="004979B1">
        <w:rPr>
          <w:shd w:val="clear" w:color="auto" w:fill="FFFFFF"/>
        </w:rPr>
        <w:t>je Kupující povinen</w:t>
      </w:r>
      <w:r w:rsidR="00EA7BC6" w:rsidRPr="004979B1">
        <w:rPr>
          <w:shd w:val="clear" w:color="auto" w:fill="FFFFFF"/>
        </w:rPr>
        <w:t xml:space="preserve"> je v </w:t>
      </w:r>
      <w:r w:rsidR="00264781" w:rsidRPr="004979B1">
        <w:rPr>
          <w:shd w:val="clear" w:color="auto" w:fill="FFFFFF"/>
        </w:rPr>
        <w:t>Z</w:t>
      </w:r>
      <w:r w:rsidR="00EA7BC6" w:rsidRPr="004979B1">
        <w:rPr>
          <w:shd w:val="clear" w:color="auto" w:fill="FFFFFF"/>
        </w:rPr>
        <w:t>ákaznickém účtu aktualizovat. Údaje poskytnuté v </w:t>
      </w:r>
      <w:r w:rsidR="00264781" w:rsidRPr="004979B1">
        <w:rPr>
          <w:shd w:val="clear" w:color="auto" w:fill="FFFFFF"/>
        </w:rPr>
        <w:t>Z</w:t>
      </w:r>
      <w:r w:rsidR="00EA7BC6" w:rsidRPr="004979B1">
        <w:rPr>
          <w:shd w:val="clear" w:color="auto" w:fill="FFFFFF"/>
        </w:rPr>
        <w:t xml:space="preserve">ákaznickém účtu a při objednávání </w:t>
      </w:r>
      <w:r w:rsidR="000863D2">
        <w:rPr>
          <w:shd w:val="clear" w:color="auto" w:fill="FFFFFF"/>
        </w:rPr>
        <w:t>z</w:t>
      </w:r>
      <w:r w:rsidR="00844CD4" w:rsidRPr="004979B1">
        <w:rPr>
          <w:shd w:val="clear" w:color="auto" w:fill="FFFFFF"/>
        </w:rPr>
        <w:t>boží</w:t>
      </w:r>
      <w:r w:rsidR="00EA7BC6" w:rsidRPr="004979B1">
        <w:rPr>
          <w:shd w:val="clear" w:color="auto" w:fill="FFFFFF"/>
        </w:rPr>
        <w:t xml:space="preserve"> považuj</w:t>
      </w:r>
      <w:r w:rsidR="00127FC4" w:rsidRPr="004979B1">
        <w:rPr>
          <w:shd w:val="clear" w:color="auto" w:fill="FFFFFF"/>
        </w:rPr>
        <w:t>e Prodávající</w:t>
      </w:r>
      <w:r w:rsidR="00EA7BC6" w:rsidRPr="004979B1">
        <w:rPr>
          <w:shd w:val="clear" w:color="auto" w:fill="FFFFFF"/>
        </w:rPr>
        <w:t xml:space="preserve"> za správné. </w:t>
      </w:r>
    </w:p>
    <w:p w14:paraId="1563850C" w14:textId="4B653A52" w:rsidR="00EA7BC6" w:rsidRPr="004979B1" w:rsidRDefault="00AD0AB3" w:rsidP="00D73C4F">
      <w:pPr>
        <w:pStyle w:val="Elegallvl20"/>
        <w:keepNext w:val="0"/>
        <w:keepLines w:val="0"/>
        <w:widowControl w:val="0"/>
        <w:shd w:val="clear" w:color="auto" w:fill="FFFFFF"/>
        <w:ind w:left="567"/>
      </w:pPr>
      <w:r w:rsidRPr="00AB0606">
        <w:rPr>
          <w:b/>
          <w:bCs/>
          <w:shd w:val="clear" w:color="auto" w:fill="FFFFFF"/>
        </w:rPr>
        <w:t xml:space="preserve">Zabezpečení Zákaznického účtu. </w:t>
      </w:r>
      <w:r w:rsidR="00EA7BC6" w:rsidRPr="004979B1">
        <w:rPr>
          <w:shd w:val="clear" w:color="auto" w:fill="FFFFFF"/>
        </w:rPr>
        <w:t xml:space="preserve">Zákaznický účet je zabezpečen uživatelským jménem a heslem. Ohledně těchto informací potřebných pro přístup do </w:t>
      </w:r>
      <w:r w:rsidR="00264781" w:rsidRPr="004979B1">
        <w:rPr>
          <w:shd w:val="clear" w:color="auto" w:fill="FFFFFF"/>
        </w:rPr>
        <w:t>Z</w:t>
      </w:r>
      <w:r w:rsidR="00EA7BC6" w:rsidRPr="004979B1">
        <w:rPr>
          <w:shd w:val="clear" w:color="auto" w:fill="FFFFFF"/>
        </w:rPr>
        <w:t xml:space="preserve">ákaznického účtu </w:t>
      </w:r>
      <w:r w:rsidR="00127FC4" w:rsidRPr="004979B1">
        <w:rPr>
          <w:shd w:val="clear" w:color="auto" w:fill="FFFFFF"/>
        </w:rPr>
        <w:t>musí Kupující zachovávat</w:t>
      </w:r>
      <w:r w:rsidR="00EA7BC6" w:rsidRPr="004979B1">
        <w:rPr>
          <w:shd w:val="clear" w:color="auto" w:fill="FFFFFF"/>
        </w:rPr>
        <w:t xml:space="preserve"> mlčenlivost</w:t>
      </w:r>
      <w:r w:rsidR="00FF3EBF" w:rsidRPr="004979B1">
        <w:rPr>
          <w:shd w:val="clear" w:color="auto" w:fill="FFFFFF"/>
        </w:rPr>
        <w:t xml:space="preserve"> a chránit </w:t>
      </w:r>
      <w:r w:rsidR="000B4318">
        <w:rPr>
          <w:shd w:val="clear" w:color="auto" w:fill="FFFFFF"/>
        </w:rPr>
        <w:t xml:space="preserve">je </w:t>
      </w:r>
      <w:r w:rsidR="00FF3EBF" w:rsidRPr="004979B1">
        <w:rPr>
          <w:shd w:val="clear" w:color="auto" w:fill="FFFFFF"/>
        </w:rPr>
        <w:t>proti zneužití</w:t>
      </w:r>
      <w:r w:rsidR="00EA7BC6" w:rsidRPr="004979B1">
        <w:rPr>
          <w:shd w:val="clear" w:color="auto" w:fill="FFFFFF"/>
        </w:rPr>
        <w:t xml:space="preserve">. </w:t>
      </w:r>
      <w:r w:rsidR="00127FC4" w:rsidRPr="004979B1">
        <w:rPr>
          <w:shd w:val="clear" w:color="auto" w:fill="FFFFFF"/>
        </w:rPr>
        <w:t>Prodávající nenese</w:t>
      </w:r>
      <w:r w:rsidR="00EA7BC6" w:rsidRPr="004979B1">
        <w:rPr>
          <w:shd w:val="clear" w:color="auto" w:fill="FFFFFF"/>
        </w:rPr>
        <w:t xml:space="preserve"> odpovědnost za jakékoli zneužití </w:t>
      </w:r>
      <w:r w:rsidR="00264781" w:rsidRPr="004979B1">
        <w:rPr>
          <w:shd w:val="clear" w:color="auto" w:fill="FFFFFF"/>
        </w:rPr>
        <w:t>Z</w:t>
      </w:r>
      <w:r w:rsidR="00EA7BC6" w:rsidRPr="004979B1">
        <w:rPr>
          <w:shd w:val="clear" w:color="auto" w:fill="FFFFFF"/>
        </w:rPr>
        <w:t xml:space="preserve">ákaznického účtu třetími stranami. </w:t>
      </w:r>
      <w:r w:rsidR="00EA7BC6" w:rsidRPr="004979B1">
        <w:t xml:space="preserve">Zákaznický účet je pouze </w:t>
      </w:r>
      <w:r w:rsidR="00127FC4" w:rsidRPr="004979B1">
        <w:t>Kupujícího</w:t>
      </w:r>
      <w:r w:rsidR="00264781" w:rsidRPr="004979B1">
        <w:t xml:space="preserve"> a</w:t>
      </w:r>
      <w:r w:rsidR="00127FC4" w:rsidRPr="004979B1">
        <w:t xml:space="preserve"> Kupující není oprávněn </w:t>
      </w:r>
      <w:r w:rsidR="00EA7BC6" w:rsidRPr="004979B1">
        <w:t xml:space="preserve">umožnit jeho použití třetím osobám. </w:t>
      </w:r>
    </w:p>
    <w:p w14:paraId="235D97E9" w14:textId="72C68CC4" w:rsidR="00EA7BC6" w:rsidRPr="00D01658" w:rsidRDefault="005966D7" w:rsidP="00D73C4F">
      <w:pPr>
        <w:pStyle w:val="Elegallvl20"/>
        <w:keepNext w:val="0"/>
        <w:keepLines w:val="0"/>
        <w:widowControl w:val="0"/>
        <w:shd w:val="clear" w:color="auto" w:fill="FFFFFF" w:themeFill="background1"/>
        <w:ind w:left="567"/>
        <w:rPr>
          <w:shd w:val="clear" w:color="auto" w:fill="FFFFFF"/>
        </w:rPr>
      </w:pPr>
      <w:r w:rsidRPr="00AB0606">
        <w:rPr>
          <w:b/>
          <w:bCs/>
        </w:rPr>
        <w:t xml:space="preserve">Zrušení Zákaznického účtu. </w:t>
      </w:r>
      <w:r w:rsidR="00DC5914" w:rsidRPr="00D01658">
        <w:rPr>
          <w:shd w:val="clear" w:color="auto" w:fill="FFFFFF"/>
        </w:rPr>
        <w:t>Kupující bere na vědomí</w:t>
      </w:r>
      <w:r w:rsidR="004C52CC" w:rsidRPr="00D01658">
        <w:rPr>
          <w:shd w:val="clear" w:color="auto" w:fill="FFFFFF"/>
        </w:rPr>
        <w:t>, že</w:t>
      </w:r>
      <w:r w:rsidR="00EA7BC6" w:rsidRPr="00D01658">
        <w:rPr>
          <w:shd w:val="clear" w:color="auto" w:fill="FFFFFF"/>
        </w:rPr>
        <w:t xml:space="preserve"> </w:t>
      </w:r>
      <w:r w:rsidR="00264781" w:rsidRPr="00D01658">
        <w:rPr>
          <w:shd w:val="clear" w:color="auto" w:fill="FFFFFF"/>
        </w:rPr>
        <w:t>Z</w:t>
      </w:r>
      <w:r w:rsidR="00EA7BC6" w:rsidRPr="00D01658">
        <w:rPr>
          <w:shd w:val="clear" w:color="auto" w:fill="FFFFFF"/>
        </w:rPr>
        <w:t>ákaznický účet může</w:t>
      </w:r>
      <w:r w:rsidR="00DC5914" w:rsidRPr="00D01658">
        <w:rPr>
          <w:shd w:val="clear" w:color="auto" w:fill="FFFFFF"/>
        </w:rPr>
        <w:t xml:space="preserve"> Prodávající</w:t>
      </w:r>
      <w:r w:rsidR="00EA7BC6" w:rsidRPr="00D01658">
        <w:rPr>
          <w:shd w:val="clear" w:color="auto" w:fill="FFFFFF"/>
        </w:rPr>
        <w:t xml:space="preserve"> zrušit, zejména pokud jej</w:t>
      </w:r>
      <w:r w:rsidR="00DC5914" w:rsidRPr="00D01658">
        <w:rPr>
          <w:shd w:val="clear" w:color="auto" w:fill="FFFFFF"/>
        </w:rPr>
        <w:t xml:space="preserve"> Kupující po</w:t>
      </w:r>
      <w:r w:rsidR="00EA7BC6" w:rsidRPr="00D01658">
        <w:rPr>
          <w:shd w:val="clear" w:color="auto" w:fill="FFFFFF"/>
        </w:rPr>
        <w:t xml:space="preserve"> delší dobu nepoužívá</w:t>
      </w:r>
      <w:r w:rsidR="00FF3EBF" w:rsidRPr="00D01658">
        <w:rPr>
          <w:shd w:val="clear" w:color="auto" w:fill="FFFFFF"/>
        </w:rPr>
        <w:t xml:space="preserve"> (min. </w:t>
      </w:r>
      <w:r w:rsidR="00FF3EBF" w:rsidRPr="1DEDE367">
        <w:rPr>
          <w:shd w:val="clear" w:color="auto" w:fill="FFFFFF"/>
        </w:rPr>
        <w:t>12</w:t>
      </w:r>
      <w:r w:rsidR="00FF3EBF" w:rsidRPr="00D01658">
        <w:rPr>
          <w:shd w:val="clear" w:color="auto" w:fill="FFFFFF"/>
        </w:rPr>
        <w:t xml:space="preserve"> měsíců)</w:t>
      </w:r>
      <w:r w:rsidR="00EA7BC6" w:rsidRPr="00D01658">
        <w:rPr>
          <w:shd w:val="clear" w:color="auto" w:fill="FFFFFF"/>
        </w:rPr>
        <w:t xml:space="preserve">, nebo pokud poruší </w:t>
      </w:r>
      <w:r w:rsidR="00EA7BC6" w:rsidRPr="00D01658">
        <w:rPr>
          <w:shd w:val="clear" w:color="auto" w:fill="FFFFFF"/>
        </w:rPr>
        <w:lastRenderedPageBreak/>
        <w:t>své povinnosti z</w:t>
      </w:r>
      <w:r w:rsidR="004C52CC" w:rsidRPr="00D01658">
        <w:rPr>
          <w:shd w:val="clear" w:color="auto" w:fill="FFFFFF"/>
        </w:rPr>
        <w:t>e Smlouvy</w:t>
      </w:r>
      <w:r w:rsidR="00EA7BC6" w:rsidRPr="00D01658">
        <w:rPr>
          <w:shd w:val="clear" w:color="auto" w:fill="FFFFFF"/>
        </w:rPr>
        <w:t xml:space="preserve"> </w:t>
      </w:r>
      <w:r w:rsidR="004C52CC" w:rsidRPr="00D01658">
        <w:rPr>
          <w:shd w:val="clear" w:color="auto" w:fill="FFFFFF"/>
        </w:rPr>
        <w:t>nebo Podmínek</w:t>
      </w:r>
      <w:r w:rsidR="00EA7BC6" w:rsidRPr="00D01658">
        <w:rPr>
          <w:shd w:val="clear" w:color="auto" w:fill="FFFFFF"/>
        </w:rPr>
        <w:t xml:space="preserve">. </w:t>
      </w:r>
    </w:p>
    <w:p w14:paraId="38528DDD" w14:textId="55917B6F" w:rsidR="00E57647" w:rsidRPr="004979B1" w:rsidRDefault="00577496" w:rsidP="00D73C4F">
      <w:pPr>
        <w:pStyle w:val="Elegallvl20"/>
        <w:keepNext w:val="0"/>
        <w:keepLines w:val="0"/>
        <w:widowControl w:val="0"/>
        <w:shd w:val="clear" w:color="auto" w:fill="FFFFFF"/>
        <w:ind w:left="567"/>
        <w:rPr>
          <w:shd w:val="clear" w:color="auto" w:fill="FFFFFF"/>
        </w:rPr>
      </w:pPr>
      <w:r w:rsidRPr="00AB0606">
        <w:rPr>
          <w:b/>
          <w:bCs/>
          <w:shd w:val="clear" w:color="auto" w:fill="FFFFFF"/>
        </w:rPr>
        <w:t xml:space="preserve">Dostupnost Zákaznického účtu a e-shopu. </w:t>
      </w:r>
      <w:r w:rsidR="00264781" w:rsidRPr="004979B1">
        <w:rPr>
          <w:shd w:val="clear" w:color="auto" w:fill="FFFFFF"/>
        </w:rPr>
        <w:t>Z</w:t>
      </w:r>
      <w:r w:rsidR="00E57647" w:rsidRPr="004979B1">
        <w:rPr>
          <w:shd w:val="clear" w:color="auto" w:fill="FFFFFF"/>
        </w:rPr>
        <w:t xml:space="preserve">ákaznický účet </w:t>
      </w:r>
      <w:r w:rsidR="00B109C5" w:rsidRPr="004979B1">
        <w:rPr>
          <w:shd w:val="clear" w:color="auto" w:fill="FFFFFF"/>
        </w:rPr>
        <w:t xml:space="preserve">ani e-shop </w:t>
      </w:r>
      <w:r w:rsidR="00E57647" w:rsidRPr="004979B1">
        <w:rPr>
          <w:shd w:val="clear" w:color="auto" w:fill="FFFFFF"/>
        </w:rPr>
        <w:t xml:space="preserve">nemusí být k dispozici nepřetržitě, zejména s ohledem na nezbytnou údržbu hardwaru a softwaru </w:t>
      </w:r>
      <w:r w:rsidR="00A36904">
        <w:rPr>
          <w:shd w:val="clear" w:color="auto" w:fill="FFFFFF"/>
        </w:rPr>
        <w:t xml:space="preserve">Prodávajícího </w:t>
      </w:r>
      <w:r w:rsidR="00E57647" w:rsidRPr="004979B1">
        <w:rPr>
          <w:shd w:val="clear" w:color="auto" w:fill="FFFFFF"/>
        </w:rPr>
        <w:t xml:space="preserve">nebo nezbytnou údržbu takového vybavení třetích stran. Obvykle se ale </w:t>
      </w:r>
      <w:r w:rsidR="0019488F">
        <w:rPr>
          <w:shd w:val="clear" w:color="auto" w:fill="FFFFFF"/>
        </w:rPr>
        <w:t>Prodávající</w:t>
      </w:r>
      <w:r w:rsidR="007D63D7">
        <w:rPr>
          <w:shd w:val="clear" w:color="auto" w:fill="FFFFFF"/>
        </w:rPr>
        <w:t xml:space="preserve"> snaží</w:t>
      </w:r>
      <w:r w:rsidR="0019488F" w:rsidRPr="004979B1">
        <w:rPr>
          <w:shd w:val="clear" w:color="auto" w:fill="FFFFFF"/>
        </w:rPr>
        <w:t xml:space="preserve"> </w:t>
      </w:r>
      <w:r w:rsidR="00E57647" w:rsidRPr="004979B1">
        <w:rPr>
          <w:shd w:val="clear" w:color="auto" w:fill="FFFFFF"/>
        </w:rPr>
        <w:t xml:space="preserve">takovou údržbu provádět mimo standardní denní dobu. </w:t>
      </w:r>
    </w:p>
    <w:p w14:paraId="6997A997" w14:textId="33F25D40" w:rsidR="00234514" w:rsidRPr="00CA2F75" w:rsidRDefault="00E57647" w:rsidP="00D73C4F">
      <w:pPr>
        <w:pStyle w:val="ElegalHeadinglvl1"/>
        <w:keepNext w:val="0"/>
        <w:keepLines w:val="0"/>
        <w:widowControl w:val="0"/>
        <w:numPr>
          <w:ilvl w:val="0"/>
          <w:numId w:val="6"/>
        </w:numPr>
        <w:spacing w:before="240" w:after="120"/>
        <w:ind w:left="567" w:hanging="567"/>
        <w:rPr>
          <w:color w:val="0070C0"/>
        </w:rPr>
      </w:pPr>
      <w:r w:rsidRPr="00CA2F75">
        <w:rPr>
          <w:color w:val="0070C0"/>
        </w:rPr>
        <w:t>objednávka zboží</w:t>
      </w:r>
    </w:p>
    <w:p w14:paraId="1869CE27" w14:textId="05271270" w:rsidR="000B3995" w:rsidRPr="004979B1" w:rsidRDefault="00B43B4B" w:rsidP="00D73C4F">
      <w:pPr>
        <w:pStyle w:val="Elegallvl20"/>
        <w:keepNext w:val="0"/>
        <w:keepLines w:val="0"/>
        <w:widowControl w:val="0"/>
        <w:shd w:val="clear" w:color="auto" w:fill="FFFFFF"/>
        <w:ind w:left="567"/>
        <w:rPr>
          <w:shd w:val="clear" w:color="auto" w:fill="FFFFFF"/>
        </w:rPr>
      </w:pPr>
      <w:r w:rsidRPr="00AB0606">
        <w:rPr>
          <w:b/>
          <w:bCs/>
          <w:shd w:val="clear" w:color="auto" w:fill="FFFFFF"/>
        </w:rPr>
        <w:t>Zboží.</w:t>
      </w:r>
      <w:r>
        <w:rPr>
          <w:shd w:val="clear" w:color="auto" w:fill="FFFFFF"/>
        </w:rPr>
        <w:t xml:space="preserve"> </w:t>
      </w:r>
      <w:r w:rsidR="000B3995" w:rsidRPr="004979B1">
        <w:rPr>
          <w:shd w:val="clear" w:color="auto" w:fill="FFFFFF"/>
        </w:rPr>
        <w:t xml:space="preserve">Zboží nabízené Prodávajícím na e-shopu, zejména </w:t>
      </w:r>
      <w:r w:rsidR="00CA2F75">
        <w:rPr>
          <w:shd w:val="clear" w:color="auto" w:fill="FFFFFF"/>
        </w:rPr>
        <w:t>bazénová chemie a přípravky do jezírek a na zahradu</w:t>
      </w:r>
      <w:r w:rsidR="000B3995" w:rsidRPr="004979B1">
        <w:rPr>
          <w:shd w:val="clear" w:color="auto" w:fill="FFFFFF"/>
        </w:rPr>
        <w:t xml:space="preserve">, </w:t>
      </w:r>
      <w:r w:rsidR="00844CD4" w:rsidRPr="004979B1">
        <w:rPr>
          <w:shd w:val="clear" w:color="auto" w:fill="FFFFFF"/>
        </w:rPr>
        <w:t>je</w:t>
      </w:r>
      <w:r w:rsidR="000B3995" w:rsidRPr="004979B1">
        <w:rPr>
          <w:shd w:val="clear" w:color="auto" w:fill="FFFFFF"/>
        </w:rPr>
        <w:t xml:space="preserve"> na e-shopu </w:t>
      </w:r>
      <w:r w:rsidR="00844CD4" w:rsidRPr="004979B1">
        <w:rPr>
          <w:shd w:val="clear" w:color="auto" w:fill="FFFFFF"/>
        </w:rPr>
        <w:t>uvedeno</w:t>
      </w:r>
      <w:r w:rsidR="000B3995" w:rsidRPr="004979B1">
        <w:rPr>
          <w:shd w:val="clear" w:color="auto" w:fill="FFFFFF"/>
        </w:rPr>
        <w:t xml:space="preserve"> spolu se svým popisem</w:t>
      </w:r>
      <w:r w:rsidR="00844CD4" w:rsidRPr="004979B1">
        <w:rPr>
          <w:shd w:val="clear" w:color="auto" w:fill="FFFFFF"/>
        </w:rPr>
        <w:t>,</w:t>
      </w:r>
      <w:r w:rsidR="000B3995" w:rsidRPr="004979B1">
        <w:rPr>
          <w:shd w:val="clear" w:color="auto" w:fill="FFFFFF"/>
        </w:rPr>
        <w:t xml:space="preserve"> vlastnostmi a cenou („</w:t>
      </w:r>
      <w:r w:rsidR="000B3995" w:rsidRPr="004979B1">
        <w:rPr>
          <w:b/>
          <w:bCs/>
          <w:shd w:val="clear" w:color="auto" w:fill="FFFFFF"/>
        </w:rPr>
        <w:t>Zboží</w:t>
      </w:r>
      <w:r w:rsidR="000B3995" w:rsidRPr="004979B1">
        <w:rPr>
          <w:shd w:val="clear" w:color="auto" w:fill="FFFFFF"/>
        </w:rPr>
        <w:t>“).</w:t>
      </w:r>
    </w:p>
    <w:p w14:paraId="4D6DA624" w14:textId="53F82333" w:rsidR="00666ABB" w:rsidRPr="004979B1" w:rsidRDefault="007E6481" w:rsidP="00D73C4F">
      <w:pPr>
        <w:pStyle w:val="Elegallvl20"/>
        <w:keepNext w:val="0"/>
        <w:keepLines w:val="0"/>
        <w:widowControl w:val="0"/>
        <w:shd w:val="clear" w:color="auto" w:fill="FFFFFF"/>
        <w:ind w:left="567"/>
        <w:rPr>
          <w:shd w:val="clear" w:color="auto" w:fill="FFFFFF"/>
        </w:rPr>
      </w:pPr>
      <w:r w:rsidRPr="00AB0606">
        <w:rPr>
          <w:b/>
          <w:bCs/>
          <w:shd w:val="clear" w:color="auto" w:fill="FFFFFF"/>
        </w:rPr>
        <w:t>Prezentace Zboží.</w:t>
      </w:r>
      <w:r>
        <w:rPr>
          <w:shd w:val="clear" w:color="auto" w:fill="FFFFFF"/>
        </w:rPr>
        <w:t xml:space="preserve"> </w:t>
      </w:r>
      <w:r w:rsidR="001458F3" w:rsidRPr="004979B1">
        <w:rPr>
          <w:shd w:val="clear" w:color="auto" w:fill="FFFFFF"/>
        </w:rPr>
        <w:t>Veškerá prezentace</w:t>
      </w:r>
      <w:r w:rsidR="000B3995" w:rsidRPr="004979B1">
        <w:rPr>
          <w:shd w:val="clear" w:color="auto" w:fill="FFFFFF"/>
        </w:rPr>
        <w:t xml:space="preserve"> Z</w:t>
      </w:r>
      <w:r w:rsidR="001458F3" w:rsidRPr="004979B1">
        <w:rPr>
          <w:shd w:val="clear" w:color="auto" w:fill="FFFFFF"/>
        </w:rPr>
        <w:t xml:space="preserve">boží umístěná na e-shopu je informativního charakteru a </w:t>
      </w:r>
      <w:r w:rsidR="00614B1D" w:rsidRPr="004979B1">
        <w:rPr>
          <w:shd w:val="clear" w:color="auto" w:fill="FFFFFF"/>
        </w:rPr>
        <w:t>Prodávající není povinen</w:t>
      </w:r>
      <w:r w:rsidR="001458F3" w:rsidRPr="004979B1">
        <w:rPr>
          <w:shd w:val="clear" w:color="auto" w:fill="FFFFFF"/>
        </w:rPr>
        <w:t xml:space="preserve"> ohledně takového </w:t>
      </w:r>
      <w:r w:rsidR="000B3995" w:rsidRPr="004979B1">
        <w:rPr>
          <w:shd w:val="clear" w:color="auto" w:fill="FFFFFF"/>
        </w:rPr>
        <w:t>Z</w:t>
      </w:r>
      <w:r w:rsidR="001458F3" w:rsidRPr="004979B1">
        <w:rPr>
          <w:shd w:val="clear" w:color="auto" w:fill="FFFFFF"/>
        </w:rPr>
        <w:t xml:space="preserve">boží uzavřít </w:t>
      </w:r>
      <w:r w:rsidR="00635357" w:rsidRPr="004979B1">
        <w:rPr>
          <w:shd w:val="clear" w:color="auto" w:fill="FFFFFF"/>
        </w:rPr>
        <w:t>S</w:t>
      </w:r>
      <w:r w:rsidR="001458F3" w:rsidRPr="004979B1">
        <w:rPr>
          <w:shd w:val="clear" w:color="auto" w:fill="FFFFFF"/>
        </w:rPr>
        <w:t xml:space="preserve">mlouvu. </w:t>
      </w:r>
    </w:p>
    <w:p w14:paraId="348EE3DA" w14:textId="6F72730C" w:rsidR="00111D91" w:rsidRPr="004979B1" w:rsidRDefault="00CC5F9B" w:rsidP="00D73C4F">
      <w:pPr>
        <w:pStyle w:val="Elegallvl20"/>
        <w:keepNext w:val="0"/>
        <w:keepLines w:val="0"/>
        <w:widowControl w:val="0"/>
        <w:shd w:val="clear" w:color="auto" w:fill="FFFFFF"/>
        <w:ind w:left="567"/>
        <w:rPr>
          <w:shd w:val="clear" w:color="auto" w:fill="FFFFFF"/>
        </w:rPr>
      </w:pPr>
      <w:r w:rsidRPr="00AB0606">
        <w:rPr>
          <w:b/>
          <w:bCs/>
          <w:shd w:val="clear" w:color="auto" w:fill="FFFFFF"/>
        </w:rPr>
        <w:t>Objednávka.</w:t>
      </w:r>
      <w:r>
        <w:rPr>
          <w:shd w:val="clear" w:color="auto" w:fill="FFFFFF"/>
        </w:rPr>
        <w:t xml:space="preserve"> </w:t>
      </w:r>
      <w:r w:rsidR="001458F3" w:rsidRPr="004979B1">
        <w:rPr>
          <w:shd w:val="clear" w:color="auto" w:fill="FFFFFF"/>
        </w:rPr>
        <w:t xml:space="preserve">Objednávku </w:t>
      </w:r>
      <w:r w:rsidR="000B3995" w:rsidRPr="004979B1">
        <w:rPr>
          <w:shd w:val="clear" w:color="auto" w:fill="FFFFFF"/>
        </w:rPr>
        <w:t>Z</w:t>
      </w:r>
      <w:r w:rsidR="001458F3" w:rsidRPr="004979B1">
        <w:rPr>
          <w:shd w:val="clear" w:color="auto" w:fill="FFFFFF"/>
        </w:rPr>
        <w:t xml:space="preserve">boží </w:t>
      </w:r>
      <w:r w:rsidR="00614B1D" w:rsidRPr="004979B1">
        <w:rPr>
          <w:shd w:val="clear" w:color="auto" w:fill="FFFFFF"/>
        </w:rPr>
        <w:t xml:space="preserve">Kupující může </w:t>
      </w:r>
      <w:r w:rsidR="001458F3" w:rsidRPr="004979B1">
        <w:rPr>
          <w:shd w:val="clear" w:color="auto" w:fill="FFFFFF"/>
        </w:rPr>
        <w:t>provést následovně</w:t>
      </w:r>
      <w:r w:rsidR="00111D91" w:rsidRPr="004979B1">
        <w:rPr>
          <w:shd w:val="clear" w:color="auto" w:fill="FFFFFF"/>
        </w:rPr>
        <w:t>:</w:t>
      </w:r>
    </w:p>
    <w:p w14:paraId="68C7E8DA" w14:textId="74802F13" w:rsidR="00111D91" w:rsidRPr="004979B1" w:rsidRDefault="00111D91" w:rsidP="00D73C4F">
      <w:pPr>
        <w:pStyle w:val="Elegallvl3"/>
        <w:keepNext w:val="0"/>
        <w:keepLines w:val="0"/>
        <w:widowControl w:val="0"/>
        <w:ind w:left="1134" w:hanging="283"/>
      </w:pPr>
      <w:r w:rsidRPr="004979B1">
        <w:t xml:space="preserve">prostřednictvím svého </w:t>
      </w:r>
      <w:r w:rsidR="000B3995" w:rsidRPr="004979B1">
        <w:t>Z</w:t>
      </w:r>
      <w:r w:rsidRPr="004979B1">
        <w:t xml:space="preserve">ákaznického účtu po předchozí registraci na </w:t>
      </w:r>
      <w:r w:rsidR="001458F3" w:rsidRPr="004979B1">
        <w:t>e-shopu;</w:t>
      </w:r>
    </w:p>
    <w:p w14:paraId="583CD80C" w14:textId="2346B488" w:rsidR="00111D91" w:rsidRPr="004979B1" w:rsidRDefault="00111D91" w:rsidP="00D73C4F">
      <w:pPr>
        <w:pStyle w:val="Elegallvl3"/>
        <w:keepNext w:val="0"/>
        <w:keepLines w:val="0"/>
        <w:widowControl w:val="0"/>
        <w:ind w:left="1134" w:hanging="283"/>
      </w:pPr>
      <w:r w:rsidRPr="004979B1">
        <w:t>vyplněním objednávkového formuláře bez registrace</w:t>
      </w:r>
      <w:r w:rsidR="00844CD4" w:rsidRPr="004979B1">
        <w:t>;</w:t>
      </w:r>
    </w:p>
    <w:p w14:paraId="47E1008B" w14:textId="4739A323" w:rsidR="000B3995" w:rsidRPr="004979B1" w:rsidRDefault="000B3995" w:rsidP="00D73C4F">
      <w:pPr>
        <w:pStyle w:val="Elegallvl3"/>
        <w:keepNext w:val="0"/>
        <w:keepLines w:val="0"/>
        <w:widowControl w:val="0"/>
        <w:numPr>
          <w:ilvl w:val="0"/>
          <w:numId w:val="0"/>
        </w:numPr>
        <w:ind w:left="567"/>
      </w:pPr>
      <w:r w:rsidRPr="004979B1">
        <w:t>(„</w:t>
      </w:r>
      <w:r w:rsidRPr="004979B1">
        <w:rPr>
          <w:b/>
          <w:bCs/>
        </w:rPr>
        <w:t>Objednávka</w:t>
      </w:r>
      <w:r w:rsidRPr="004979B1">
        <w:t>“).</w:t>
      </w:r>
    </w:p>
    <w:p w14:paraId="07BE28FA" w14:textId="0FEBA400" w:rsidR="001458F3" w:rsidRPr="004979B1" w:rsidRDefault="009D5BFD" w:rsidP="00D73C4F">
      <w:pPr>
        <w:pStyle w:val="Elegallvl20"/>
        <w:keepNext w:val="0"/>
        <w:keepLines w:val="0"/>
        <w:widowControl w:val="0"/>
        <w:shd w:val="clear" w:color="auto" w:fill="FFFFFF"/>
        <w:ind w:left="567"/>
        <w:rPr>
          <w:shd w:val="clear" w:color="auto" w:fill="FFFFFF"/>
        </w:rPr>
      </w:pPr>
      <w:r w:rsidRPr="00AB0606">
        <w:rPr>
          <w:b/>
          <w:bCs/>
          <w:shd w:val="clear" w:color="auto" w:fill="FFFFFF"/>
        </w:rPr>
        <w:t>Výběr Zboží.</w:t>
      </w:r>
      <w:r>
        <w:rPr>
          <w:shd w:val="clear" w:color="auto" w:fill="FFFFFF"/>
        </w:rPr>
        <w:t xml:space="preserve"> </w:t>
      </w:r>
      <w:r w:rsidR="001458F3" w:rsidRPr="004979B1">
        <w:rPr>
          <w:shd w:val="clear" w:color="auto" w:fill="FFFFFF"/>
        </w:rPr>
        <w:t xml:space="preserve">Při vyplňování </w:t>
      </w:r>
      <w:r w:rsidR="000B3995" w:rsidRPr="004979B1">
        <w:rPr>
          <w:shd w:val="clear" w:color="auto" w:fill="FFFFFF"/>
        </w:rPr>
        <w:t>O</w:t>
      </w:r>
      <w:r w:rsidR="001458F3" w:rsidRPr="004979B1">
        <w:rPr>
          <w:shd w:val="clear" w:color="auto" w:fill="FFFFFF"/>
        </w:rPr>
        <w:t xml:space="preserve">bjednávky si </w:t>
      </w:r>
      <w:r w:rsidR="00614B1D" w:rsidRPr="004979B1">
        <w:rPr>
          <w:shd w:val="clear" w:color="auto" w:fill="FFFFFF"/>
        </w:rPr>
        <w:t>Kupující vybere</w:t>
      </w:r>
      <w:r w:rsidR="001458F3" w:rsidRPr="004979B1">
        <w:rPr>
          <w:shd w:val="clear" w:color="auto" w:fill="FFFFFF"/>
        </w:rPr>
        <w:t xml:space="preserve"> </w:t>
      </w:r>
      <w:r w:rsidR="000B3995" w:rsidRPr="004979B1">
        <w:rPr>
          <w:shd w:val="clear" w:color="auto" w:fill="FFFFFF"/>
        </w:rPr>
        <w:t>Z</w:t>
      </w:r>
      <w:r w:rsidR="001458F3" w:rsidRPr="004979B1">
        <w:rPr>
          <w:shd w:val="clear" w:color="auto" w:fill="FFFFFF"/>
        </w:rPr>
        <w:t xml:space="preserve">boží, počet kusů </w:t>
      </w:r>
      <w:r w:rsidR="000B3995" w:rsidRPr="004979B1">
        <w:rPr>
          <w:shd w:val="clear" w:color="auto" w:fill="FFFFFF"/>
        </w:rPr>
        <w:t>Z</w:t>
      </w:r>
      <w:r w:rsidR="001458F3" w:rsidRPr="004979B1">
        <w:rPr>
          <w:shd w:val="clear" w:color="auto" w:fill="FFFFFF"/>
        </w:rPr>
        <w:t>boží, způsob platby</w:t>
      </w:r>
      <w:r w:rsidR="00635357" w:rsidRPr="004979B1">
        <w:rPr>
          <w:shd w:val="clear" w:color="auto" w:fill="FFFFFF"/>
        </w:rPr>
        <w:t xml:space="preserve"> </w:t>
      </w:r>
      <w:r w:rsidR="000B3995" w:rsidRPr="004979B1">
        <w:rPr>
          <w:shd w:val="clear" w:color="auto" w:fill="FFFFFF"/>
        </w:rPr>
        <w:t>Ceny</w:t>
      </w:r>
      <w:r w:rsidR="00D37116" w:rsidRPr="004979B1">
        <w:rPr>
          <w:shd w:val="clear" w:color="auto" w:fill="FFFFFF"/>
        </w:rPr>
        <w:t xml:space="preserve"> a </w:t>
      </w:r>
      <w:r w:rsidR="00635357" w:rsidRPr="004979B1">
        <w:rPr>
          <w:shd w:val="clear" w:color="auto" w:fill="FFFFFF"/>
        </w:rPr>
        <w:t xml:space="preserve">způsob </w:t>
      </w:r>
      <w:r w:rsidR="001458F3" w:rsidRPr="004979B1">
        <w:rPr>
          <w:shd w:val="clear" w:color="auto" w:fill="FFFFFF"/>
        </w:rPr>
        <w:t>doručení</w:t>
      </w:r>
      <w:r w:rsidR="00635357" w:rsidRPr="004979B1">
        <w:rPr>
          <w:shd w:val="clear" w:color="auto" w:fill="FFFFFF"/>
        </w:rPr>
        <w:t xml:space="preserve"> </w:t>
      </w:r>
      <w:r w:rsidR="000B3995" w:rsidRPr="004979B1">
        <w:rPr>
          <w:shd w:val="clear" w:color="auto" w:fill="FFFFFF"/>
        </w:rPr>
        <w:t>Z</w:t>
      </w:r>
      <w:r w:rsidR="00635357" w:rsidRPr="004979B1">
        <w:rPr>
          <w:shd w:val="clear" w:color="auto" w:fill="FFFFFF"/>
        </w:rPr>
        <w:t>boží</w:t>
      </w:r>
      <w:r w:rsidR="001458F3" w:rsidRPr="004979B1">
        <w:rPr>
          <w:shd w:val="clear" w:color="auto" w:fill="FFFFFF"/>
        </w:rPr>
        <w:t xml:space="preserve">. </w:t>
      </w:r>
    </w:p>
    <w:p w14:paraId="23B9DD04" w14:textId="4939367A" w:rsidR="001458F3" w:rsidRPr="004979B1" w:rsidRDefault="00A7096B" w:rsidP="00D73C4F">
      <w:pPr>
        <w:pStyle w:val="Elegallvl20"/>
        <w:keepNext w:val="0"/>
        <w:keepLines w:val="0"/>
        <w:widowControl w:val="0"/>
        <w:ind w:left="567"/>
      </w:pPr>
      <w:r w:rsidRPr="00AB0606">
        <w:rPr>
          <w:b/>
          <w:bCs/>
        </w:rPr>
        <w:t xml:space="preserve">Odeslání Objednávky. </w:t>
      </w:r>
      <w:r w:rsidR="001458F3" w:rsidRPr="004979B1">
        <w:t xml:space="preserve">Před závazným odesláním </w:t>
      </w:r>
      <w:r w:rsidR="000B3995" w:rsidRPr="004979B1">
        <w:t>O</w:t>
      </w:r>
      <w:r w:rsidR="001458F3" w:rsidRPr="004979B1">
        <w:t>bjednávky</w:t>
      </w:r>
      <w:r w:rsidR="006A4E00" w:rsidRPr="004979B1">
        <w:t xml:space="preserve"> </w:t>
      </w:r>
      <w:r w:rsidR="00844CD4" w:rsidRPr="004979B1">
        <w:t xml:space="preserve">může </w:t>
      </w:r>
      <w:r w:rsidR="006A4E00" w:rsidRPr="004979B1">
        <w:t xml:space="preserve">Kupující </w:t>
      </w:r>
      <w:r w:rsidR="00FF3EBF" w:rsidRPr="004979B1">
        <w:t xml:space="preserve">libovolně </w:t>
      </w:r>
      <w:r w:rsidR="001458F3" w:rsidRPr="004979B1">
        <w:t xml:space="preserve">kontrolovat a případně měnit jakékoliv údaje. </w:t>
      </w:r>
      <w:r w:rsidR="00844CD4" w:rsidRPr="004979B1">
        <w:t>Objednávka</w:t>
      </w:r>
      <w:r w:rsidR="001458F3" w:rsidRPr="004979B1">
        <w:t xml:space="preserve"> </w:t>
      </w:r>
      <w:r w:rsidR="006A4E00" w:rsidRPr="004979B1">
        <w:t>je odeslána</w:t>
      </w:r>
      <w:r w:rsidR="001458F3" w:rsidRPr="004979B1">
        <w:t xml:space="preserve"> kliknutím na tlačítko „</w:t>
      </w:r>
      <w:r w:rsidR="00500BC5">
        <w:rPr>
          <w:b/>
          <w:bCs/>
        </w:rPr>
        <w:t>Dokončit objednávku</w:t>
      </w:r>
      <w:r w:rsidR="001458F3" w:rsidRPr="004979B1">
        <w:t>“</w:t>
      </w:r>
      <w:r w:rsidR="00500BC5">
        <w:t xml:space="preserve"> s doplňující informací „Potvrzujete objednávku s povinností platby“</w:t>
      </w:r>
      <w:r w:rsidR="001458F3" w:rsidRPr="004979B1">
        <w:t>. Údaje uvedené v </w:t>
      </w:r>
      <w:r w:rsidR="000B3995" w:rsidRPr="004979B1">
        <w:t>O</w:t>
      </w:r>
      <w:r w:rsidR="001458F3" w:rsidRPr="004979B1">
        <w:t>bjednávce považuje</w:t>
      </w:r>
      <w:r w:rsidR="006A4E00" w:rsidRPr="004979B1">
        <w:t xml:space="preserve"> Prodávající</w:t>
      </w:r>
      <w:r w:rsidR="001458F3" w:rsidRPr="004979B1">
        <w:t xml:space="preserve"> za správné. </w:t>
      </w:r>
      <w:r w:rsidR="00216D33" w:rsidRPr="004979B1">
        <w:t>Je nezbytné, aby</w:t>
      </w:r>
      <w:r w:rsidR="006A4E00" w:rsidRPr="004979B1">
        <w:t xml:space="preserve"> Kupující </w:t>
      </w:r>
      <w:r w:rsidR="00216D33" w:rsidRPr="004979B1">
        <w:t xml:space="preserve">před odesláním </w:t>
      </w:r>
      <w:r w:rsidR="000B3995" w:rsidRPr="004979B1">
        <w:t>O</w:t>
      </w:r>
      <w:r w:rsidR="00216D33" w:rsidRPr="004979B1">
        <w:t>bjednávky vyplnil v</w:t>
      </w:r>
      <w:r w:rsidR="000B3995" w:rsidRPr="004979B1">
        <w:t xml:space="preserve">eškeré </w:t>
      </w:r>
      <w:r w:rsidR="00216D33" w:rsidRPr="004979B1">
        <w:t>údaje a potvrdil, že se seznámi</w:t>
      </w:r>
      <w:r w:rsidR="006A4E00" w:rsidRPr="004979B1">
        <w:t>l</w:t>
      </w:r>
      <w:r w:rsidR="00216D33" w:rsidRPr="004979B1">
        <w:t xml:space="preserve"> s těmito Podmínkami a souhlas</w:t>
      </w:r>
      <w:r w:rsidR="006A4E00" w:rsidRPr="004979B1">
        <w:t>í</w:t>
      </w:r>
      <w:r w:rsidR="00216D33" w:rsidRPr="004979B1">
        <w:t xml:space="preserve"> s nimi. </w:t>
      </w:r>
    </w:p>
    <w:p w14:paraId="0294DB35" w14:textId="4389B6AC" w:rsidR="00D61753" w:rsidRPr="004979B1" w:rsidRDefault="00564FCB" w:rsidP="00D73C4F">
      <w:pPr>
        <w:pStyle w:val="Elegallvl20"/>
        <w:keepNext w:val="0"/>
        <w:keepLines w:val="0"/>
        <w:widowControl w:val="0"/>
        <w:ind w:left="567"/>
      </w:pPr>
      <w:r w:rsidRPr="00AB0606">
        <w:rPr>
          <w:b/>
          <w:bCs/>
        </w:rPr>
        <w:t>Uzavření Smlouvy.</w:t>
      </w:r>
      <w:r>
        <w:t xml:space="preserve"> </w:t>
      </w:r>
      <w:r w:rsidR="00D61753" w:rsidRPr="004979B1">
        <w:t xml:space="preserve">Odesláním </w:t>
      </w:r>
      <w:r w:rsidR="000B3995" w:rsidRPr="004979B1">
        <w:t>O</w:t>
      </w:r>
      <w:r w:rsidR="00D61753" w:rsidRPr="004979B1">
        <w:t xml:space="preserve">bjednávky </w:t>
      </w:r>
      <w:r w:rsidR="006A4E00" w:rsidRPr="004979B1">
        <w:t>uzavírá Kupující s Prodávajícím</w:t>
      </w:r>
      <w:r w:rsidR="00D61753" w:rsidRPr="004979B1">
        <w:t xml:space="preserve"> </w:t>
      </w:r>
      <w:r w:rsidR="002725FC" w:rsidRPr="004979B1">
        <w:t>Smlouvu</w:t>
      </w:r>
      <w:r w:rsidR="00D61753" w:rsidRPr="004979B1">
        <w:t xml:space="preserve"> </w:t>
      </w:r>
      <w:r w:rsidR="002725FC" w:rsidRPr="004979B1">
        <w:t>za podmínek uvedených v </w:t>
      </w:r>
      <w:r w:rsidR="000B3995" w:rsidRPr="004979B1">
        <w:t>O</w:t>
      </w:r>
      <w:r w:rsidR="002725FC" w:rsidRPr="004979B1">
        <w:t>bjednávce, těchto Podmínkách a Smlouvě</w:t>
      </w:r>
      <w:r w:rsidR="00D61753" w:rsidRPr="004979B1">
        <w:t xml:space="preserve">. </w:t>
      </w:r>
      <w:r w:rsidR="000B3995" w:rsidRPr="004979B1">
        <w:t>O</w:t>
      </w:r>
      <w:r w:rsidR="00D61753" w:rsidRPr="004979B1">
        <w:t>bjednávk</w:t>
      </w:r>
      <w:r w:rsidR="00574E9F">
        <w:t>a je</w:t>
      </w:r>
      <w:r w:rsidR="00D61753" w:rsidRPr="004979B1">
        <w:t xml:space="preserve"> závazn</w:t>
      </w:r>
      <w:r w:rsidR="00574E9F">
        <w:t>á</w:t>
      </w:r>
      <w:r w:rsidR="00D61753" w:rsidRPr="004979B1">
        <w:t xml:space="preserve">. Uzavřením </w:t>
      </w:r>
      <w:r w:rsidR="002725FC" w:rsidRPr="004979B1">
        <w:t>Smlouvy</w:t>
      </w:r>
      <w:r w:rsidR="00D61753" w:rsidRPr="004979B1">
        <w:t xml:space="preserve"> se </w:t>
      </w:r>
      <w:r w:rsidR="006A4E00" w:rsidRPr="004979B1">
        <w:t>Kupující i Prodávající</w:t>
      </w:r>
      <w:r w:rsidR="00D61753" w:rsidRPr="004979B1">
        <w:t xml:space="preserve"> </w:t>
      </w:r>
      <w:r w:rsidR="00844CD4" w:rsidRPr="004979B1">
        <w:t>zavazují</w:t>
      </w:r>
      <w:r w:rsidR="00D61753" w:rsidRPr="004979B1">
        <w:t xml:space="preserve"> řídit těmito </w:t>
      </w:r>
      <w:r w:rsidR="002725FC" w:rsidRPr="004979B1">
        <w:t>Podmínkami</w:t>
      </w:r>
      <w:r w:rsidR="00D61753" w:rsidRPr="004979B1">
        <w:t>.</w:t>
      </w:r>
    </w:p>
    <w:p w14:paraId="7706A9DE" w14:textId="3BE8C953" w:rsidR="00687CB8" w:rsidRPr="004979B1" w:rsidRDefault="00C45445" w:rsidP="00D73C4F">
      <w:pPr>
        <w:pStyle w:val="Elegallvl20"/>
        <w:keepNext w:val="0"/>
        <w:keepLines w:val="0"/>
        <w:widowControl w:val="0"/>
        <w:ind w:left="567"/>
      </w:pPr>
      <w:r w:rsidRPr="00AB0606">
        <w:rPr>
          <w:b/>
          <w:bCs/>
        </w:rPr>
        <w:t>Potvrzení Objednávky.</w:t>
      </w:r>
      <w:r>
        <w:t xml:space="preserve"> </w:t>
      </w:r>
      <w:r w:rsidR="006A4E00" w:rsidRPr="004979B1">
        <w:t xml:space="preserve">Prodávající potvrdí </w:t>
      </w:r>
      <w:r w:rsidR="000B3995" w:rsidRPr="004979B1">
        <w:t>O</w:t>
      </w:r>
      <w:r w:rsidR="00B02CC8" w:rsidRPr="004979B1">
        <w:t xml:space="preserve">bjednávku </w:t>
      </w:r>
      <w:r w:rsidR="006A4E00" w:rsidRPr="004979B1">
        <w:t xml:space="preserve">Kupujícímu </w:t>
      </w:r>
      <w:r w:rsidR="00FF3EBF" w:rsidRPr="004979B1">
        <w:t>elektronicky</w:t>
      </w:r>
      <w:r w:rsidR="00D61753" w:rsidRPr="004979B1">
        <w:t xml:space="preserve"> </w:t>
      </w:r>
      <w:r w:rsidR="00B02CC8" w:rsidRPr="004979B1">
        <w:t>e-mailem</w:t>
      </w:r>
      <w:r w:rsidR="006A4E00" w:rsidRPr="004979B1">
        <w:t>, který Kupující uvedl jako kontaktní</w:t>
      </w:r>
      <w:r w:rsidR="000B3995" w:rsidRPr="004979B1">
        <w:t xml:space="preserve"> v Objednávce</w:t>
      </w:r>
      <w:r w:rsidR="00D61753" w:rsidRPr="004979B1">
        <w:t xml:space="preserve">. </w:t>
      </w:r>
      <w:r w:rsidR="00893AF8" w:rsidRPr="004979B1">
        <w:t>Spolu s</w:t>
      </w:r>
      <w:r w:rsidR="006A4E00" w:rsidRPr="004979B1">
        <w:t> </w:t>
      </w:r>
      <w:r w:rsidR="00893AF8" w:rsidRPr="004979B1">
        <w:t>potvrzením</w:t>
      </w:r>
      <w:r w:rsidR="006A4E00" w:rsidRPr="004979B1">
        <w:t xml:space="preserve"> o </w:t>
      </w:r>
      <w:r w:rsidR="000B3995" w:rsidRPr="004979B1">
        <w:t>o</w:t>
      </w:r>
      <w:r w:rsidR="006A4E00" w:rsidRPr="004979B1">
        <w:t xml:space="preserve">bjednávce </w:t>
      </w:r>
      <w:r w:rsidR="00844CD4" w:rsidRPr="004979B1">
        <w:t xml:space="preserve">zašle </w:t>
      </w:r>
      <w:r w:rsidR="006A4E00" w:rsidRPr="004979B1">
        <w:t>Prodávající Kupujícímu</w:t>
      </w:r>
      <w:r w:rsidR="00893AF8" w:rsidRPr="004979B1">
        <w:t xml:space="preserve"> i tyto Podmínky ve formátu </w:t>
      </w:r>
      <w:proofErr w:type="spellStart"/>
      <w:r w:rsidR="00893AF8" w:rsidRPr="004979B1">
        <w:t>pdf</w:t>
      </w:r>
      <w:proofErr w:type="spellEnd"/>
      <w:r w:rsidR="00893AF8" w:rsidRPr="004979B1">
        <w:t xml:space="preserve">. </w:t>
      </w:r>
    </w:p>
    <w:p w14:paraId="7BD4D1E7" w14:textId="40A0F64A" w:rsidR="00D61753" w:rsidRPr="004979B1" w:rsidRDefault="00D17888" w:rsidP="00D73C4F">
      <w:pPr>
        <w:pStyle w:val="Elegallvl20"/>
        <w:keepNext w:val="0"/>
        <w:keepLines w:val="0"/>
        <w:widowControl w:val="0"/>
        <w:ind w:left="567"/>
      </w:pPr>
      <w:r w:rsidRPr="0F912067">
        <w:rPr>
          <w:b/>
          <w:bCs/>
        </w:rPr>
        <w:t xml:space="preserve">Náklady na připojení. </w:t>
      </w:r>
      <w:r w:rsidR="00D61753">
        <w:t xml:space="preserve">Při uzavírání </w:t>
      </w:r>
      <w:r w:rsidR="00DD26FA">
        <w:t>Smlouvy</w:t>
      </w:r>
      <w:r w:rsidR="00D61753">
        <w:t xml:space="preserve"> </w:t>
      </w:r>
      <w:r w:rsidR="006A4E00">
        <w:t>Kupující souhlasí</w:t>
      </w:r>
      <w:r w:rsidR="00D61753">
        <w:t xml:space="preserve"> s použitím komunikačních prostředků na dálku. </w:t>
      </w:r>
      <w:r w:rsidR="006A4E00">
        <w:t>Prodávající je povinen Kupujícího poučit o tom</w:t>
      </w:r>
      <w:r w:rsidR="00DD26FA">
        <w:t>, že n</w:t>
      </w:r>
      <w:r w:rsidR="00D61753">
        <w:t xml:space="preserve">áklady vzniklé při použití komunikačních prostředků na dálku v souvislosti s uzavřením </w:t>
      </w:r>
      <w:r w:rsidR="000B3995">
        <w:t>Smlouvy</w:t>
      </w:r>
      <w:r w:rsidR="00D61753">
        <w:t xml:space="preserve"> (zejména internetové připojení či náklady na telefonní hovory) si</w:t>
      </w:r>
      <w:r w:rsidR="006A4E00">
        <w:t xml:space="preserve"> Kupující</w:t>
      </w:r>
      <w:r w:rsidR="00D61753">
        <w:t xml:space="preserve"> hradí s</w:t>
      </w:r>
      <w:r w:rsidR="006A4E00">
        <w:t>ám</w:t>
      </w:r>
      <w:r w:rsidR="00D61753">
        <w:t xml:space="preserve">, přičemž se tyto náklady nijak neliší od standardní sazby. </w:t>
      </w:r>
    </w:p>
    <w:p w14:paraId="75A69C91" w14:textId="2C0A0DE6" w:rsidR="00D61753" w:rsidRDefault="00F04B3B" w:rsidP="00D73C4F">
      <w:pPr>
        <w:pStyle w:val="Elegallvl20"/>
        <w:keepNext w:val="0"/>
        <w:keepLines w:val="0"/>
        <w:widowControl w:val="0"/>
        <w:ind w:left="567"/>
      </w:pPr>
      <w:r w:rsidRPr="00AB0606">
        <w:rPr>
          <w:b/>
          <w:bCs/>
        </w:rPr>
        <w:t>Chyba v Ceně.</w:t>
      </w:r>
      <w:r>
        <w:t xml:space="preserve"> </w:t>
      </w:r>
      <w:r w:rsidR="008E14CF" w:rsidRPr="004979B1">
        <w:t xml:space="preserve">Pro případ, že </w:t>
      </w:r>
      <w:r w:rsidR="006A4E00" w:rsidRPr="004979B1">
        <w:t>dojde k</w:t>
      </w:r>
      <w:r w:rsidR="007B7058">
        <w:t>e</w:t>
      </w:r>
      <w:r w:rsidR="006A4E00" w:rsidRPr="004979B1">
        <w:t xml:space="preserve"> zjevně technické chybě na straně Prodávajícího při </w:t>
      </w:r>
      <w:r w:rsidR="008E14CF" w:rsidRPr="004979B1">
        <w:t xml:space="preserve">uvedení ceny </w:t>
      </w:r>
      <w:r w:rsidR="00844CD4" w:rsidRPr="004979B1">
        <w:t>Zboží</w:t>
      </w:r>
      <w:r w:rsidR="008E14CF" w:rsidRPr="004979B1">
        <w:t xml:space="preserve"> na e-shopu nebo v průběhu </w:t>
      </w:r>
      <w:r w:rsidR="005F29DF">
        <w:t>O</w:t>
      </w:r>
      <w:r w:rsidR="008E14CF" w:rsidRPr="004979B1">
        <w:t xml:space="preserve">bjednávky, </w:t>
      </w:r>
      <w:r w:rsidR="006A4E00" w:rsidRPr="004979B1">
        <w:t>Prodávající není</w:t>
      </w:r>
      <w:r w:rsidR="008E14CF" w:rsidRPr="004979B1">
        <w:t xml:space="preserve"> povi</w:t>
      </w:r>
      <w:r w:rsidR="00090EC5" w:rsidRPr="004979B1">
        <w:t>nen</w:t>
      </w:r>
      <w:r w:rsidR="008E14CF" w:rsidRPr="004979B1">
        <w:t xml:space="preserve"> </w:t>
      </w:r>
      <w:r w:rsidR="00ED0E33" w:rsidRPr="004979B1">
        <w:t xml:space="preserve">takové </w:t>
      </w:r>
      <w:r w:rsidR="00844CD4" w:rsidRPr="004979B1">
        <w:t>Zboží</w:t>
      </w:r>
      <w:r w:rsidR="00090EC5" w:rsidRPr="004979B1">
        <w:t xml:space="preserve"> </w:t>
      </w:r>
      <w:r w:rsidR="00ED0E33" w:rsidRPr="004979B1">
        <w:t xml:space="preserve">za tuto zcela zjevně chybnou </w:t>
      </w:r>
      <w:r w:rsidR="008A74DC">
        <w:t>C</w:t>
      </w:r>
      <w:r w:rsidR="00ED0E33" w:rsidRPr="004979B1">
        <w:t xml:space="preserve">enu </w:t>
      </w:r>
      <w:r w:rsidR="00090EC5" w:rsidRPr="004979B1">
        <w:t xml:space="preserve">Kupujícímu </w:t>
      </w:r>
      <w:r w:rsidR="008E14CF" w:rsidRPr="004979B1">
        <w:t xml:space="preserve">dodat. </w:t>
      </w:r>
      <w:r w:rsidR="00090EC5" w:rsidRPr="004979B1">
        <w:t>Prodávající o</w:t>
      </w:r>
      <w:r w:rsidR="008E14CF" w:rsidRPr="004979B1">
        <w:t xml:space="preserve"> chybě bez zbytečného odkladu </w:t>
      </w:r>
      <w:r w:rsidR="00090EC5" w:rsidRPr="004979B1">
        <w:t xml:space="preserve">Kupujícího </w:t>
      </w:r>
      <w:r w:rsidR="008E14CF" w:rsidRPr="004979B1">
        <w:t xml:space="preserve">informuje a zašle </w:t>
      </w:r>
      <w:r w:rsidR="00090EC5" w:rsidRPr="004979B1">
        <w:t>mu</w:t>
      </w:r>
      <w:r w:rsidR="008E14CF" w:rsidRPr="004979B1">
        <w:t xml:space="preserve"> </w:t>
      </w:r>
      <w:r w:rsidR="00ED0E33" w:rsidRPr="004979B1">
        <w:t>e-mailem</w:t>
      </w:r>
      <w:r w:rsidR="008E14CF" w:rsidRPr="004979B1">
        <w:t xml:space="preserve"> změněnou nabídku. Ta se považuje za nový návrh </w:t>
      </w:r>
      <w:r w:rsidR="00ED0E33" w:rsidRPr="004979B1">
        <w:t xml:space="preserve">Smlouvy, Smlouva </w:t>
      </w:r>
      <w:r w:rsidR="008E14CF" w:rsidRPr="004979B1">
        <w:t>je pak v takovém případě uzavřena až potvrzením</w:t>
      </w:r>
      <w:r w:rsidR="00090EC5" w:rsidRPr="004979B1">
        <w:t xml:space="preserve"> Kupuj</w:t>
      </w:r>
      <w:r w:rsidR="00BE38C2" w:rsidRPr="004979B1">
        <w:t>í</w:t>
      </w:r>
      <w:r w:rsidR="00090EC5" w:rsidRPr="004979B1">
        <w:t>cího</w:t>
      </w:r>
      <w:r w:rsidR="00ED0E33" w:rsidRPr="004979B1">
        <w:t xml:space="preserve">, že s novou </w:t>
      </w:r>
      <w:r w:rsidR="00844CD4" w:rsidRPr="004979B1">
        <w:t>Cenou</w:t>
      </w:r>
      <w:r w:rsidR="00ED0E33" w:rsidRPr="004979B1">
        <w:t xml:space="preserve"> souhlasí</w:t>
      </w:r>
      <w:r w:rsidR="008E14CF" w:rsidRPr="004979B1">
        <w:t xml:space="preserve">. </w:t>
      </w:r>
    </w:p>
    <w:p w14:paraId="018EA735" w14:textId="49CA3A8F" w:rsidR="009F56AD" w:rsidRDefault="009F56AD" w:rsidP="009F56AD">
      <w:pPr>
        <w:pStyle w:val="Elegallvl20"/>
        <w:pBdr>
          <w:top w:val="nil"/>
          <w:left w:val="nil"/>
          <w:bottom w:val="nil"/>
          <w:right w:val="nil"/>
          <w:between w:val="nil"/>
          <w:bar w:val="nil"/>
        </w:pBdr>
        <w:ind w:left="567"/>
        <w:rPr>
          <w:u w:color="000000"/>
        </w:rPr>
      </w:pPr>
      <w:r>
        <w:rPr>
          <w:b/>
          <w:bCs/>
          <w:u w:color="000000"/>
        </w:rPr>
        <w:lastRenderedPageBreak/>
        <w:t>Pravidlo pro Kupující – podnikatele: o</w:t>
      </w:r>
      <w:r w:rsidRPr="001B1F7A">
        <w:rPr>
          <w:b/>
          <w:bCs/>
          <w:u w:color="000000"/>
        </w:rPr>
        <w:t>dstoupení od Smlouvy Prodávajícím</w:t>
      </w:r>
      <w:r w:rsidRPr="001B1F7A">
        <w:rPr>
          <w:u w:color="000000"/>
        </w:rPr>
        <w:t xml:space="preserve">. </w:t>
      </w:r>
      <w:r>
        <w:rPr>
          <w:u w:color="000000"/>
        </w:rPr>
        <w:t>Pokud je Kupujícím podnikatelem, j</w:t>
      </w:r>
      <w:r w:rsidRPr="001B1F7A">
        <w:rPr>
          <w:u w:color="000000"/>
        </w:rPr>
        <w:t>e Prodávající oprávněn odstoupit</w:t>
      </w:r>
      <w:r>
        <w:rPr>
          <w:u w:color="000000"/>
        </w:rPr>
        <w:t xml:space="preserve"> od Smlouvy</w:t>
      </w:r>
      <w:r w:rsidRPr="001B1F7A">
        <w:rPr>
          <w:u w:color="000000"/>
        </w:rPr>
        <w:t xml:space="preserve"> z důvodu vyprodání zásob, nedostupnosti Zboží nebo pokud výrobce, dovozce nebo dodavatel Zboží přerušil výrobu nebo dovoz Zboží. Neprodleně v takovém případě informuje Kupujícího e-mailem a do 14 dnů mu vrátí všechny peněžní prostředky včetně nákladů na dodání, které od Kupujícího na základě této Smlouvy přijal, a to stejným způsobem, případně způsobem, na kterém se Strany dohodnou. Tato lhůta se prodlužuje případně o dobu, po kterou Kupující je v prodlení s vrácením již případně přijatého dílčího plnění Smlouvy. </w:t>
      </w:r>
    </w:p>
    <w:p w14:paraId="1E374DF7" w14:textId="5CC146BB" w:rsidR="009B35A1" w:rsidRPr="001A58AC" w:rsidRDefault="009B35A1" w:rsidP="001A58AC">
      <w:pPr>
        <w:pStyle w:val="Elegallvl20"/>
        <w:numPr>
          <w:ilvl w:val="1"/>
          <w:numId w:val="18"/>
        </w:numPr>
        <w:rPr>
          <w:rFonts w:cstheme="minorBidi"/>
          <w:b/>
          <w:color w:val="auto"/>
        </w:rPr>
      </w:pPr>
      <w:r>
        <w:rPr>
          <w:b/>
          <w:bCs/>
          <w:u w:color="000000"/>
        </w:rPr>
        <w:t>Povaha některého Zboží</w:t>
      </w:r>
      <w:r w:rsidRPr="001A58AC">
        <w:rPr>
          <w:u w:color="000000"/>
        </w:rPr>
        <w:t>.</w:t>
      </w:r>
      <w:r>
        <w:rPr>
          <w:u w:color="000000"/>
        </w:rPr>
        <w:t xml:space="preserve"> Kupující bere na vědomí, že některé Zboží na e-shopu může být určené pro profesionální použití </w:t>
      </w:r>
      <w:r w:rsidRPr="001A58AC">
        <w:rPr>
          <w:rStyle w:val="Siln"/>
          <w:rFonts w:cstheme="minorBidi"/>
          <w:b w:val="0"/>
          <w:color w:val="auto"/>
        </w:rPr>
        <w:t>pro profesionály s dostatečnými znalostmi a dalším vybavením</w:t>
      </w:r>
      <w:r>
        <w:rPr>
          <w:rStyle w:val="Siln"/>
          <w:rFonts w:cstheme="minorBidi"/>
          <w:b w:val="0"/>
          <w:color w:val="auto"/>
        </w:rPr>
        <w:t xml:space="preserve">. Na tuto skutečnost bude Kupující na e-shopu upozorněn a koupí takového Zboží potvrzuje, že tyto podmínky splňuje a Zboží je schopen a bude využívat v souladu s platnou legislativou (vč. legislativy týkající se chemických látek a nebezpečných odpadů). </w:t>
      </w:r>
      <w:r w:rsidR="001A58AC">
        <w:rPr>
          <w:rStyle w:val="Siln"/>
          <w:rFonts w:cstheme="minorBidi"/>
          <w:b w:val="0"/>
          <w:color w:val="auto"/>
        </w:rPr>
        <w:t>Prodávající není</w:t>
      </w:r>
      <w:r>
        <w:rPr>
          <w:rStyle w:val="Siln"/>
          <w:rFonts w:cstheme="minorBidi"/>
          <w:b w:val="0"/>
          <w:color w:val="auto"/>
        </w:rPr>
        <w:t xml:space="preserve"> odpovědný za jakékoli porušení těchto zvláštních podmínek či újmu způsobenou nesprávným použitím Zboží. Zároveň je oprávněn umožnit prodej Zboží určeného pro profesionály pouze podnikatelům.</w:t>
      </w:r>
    </w:p>
    <w:p w14:paraId="249769EC" w14:textId="167E2BBA" w:rsidR="00D37116" w:rsidRPr="00D73C4F" w:rsidRDefault="00EF4F43" w:rsidP="00D73C4F">
      <w:pPr>
        <w:pStyle w:val="ElegalHeadinglvl1"/>
        <w:keepNext w:val="0"/>
        <w:keepLines w:val="0"/>
        <w:widowControl w:val="0"/>
        <w:numPr>
          <w:ilvl w:val="0"/>
          <w:numId w:val="6"/>
        </w:numPr>
        <w:spacing w:before="240" w:after="120"/>
        <w:ind w:left="567" w:hanging="567"/>
        <w:rPr>
          <w:color w:val="0070C0"/>
        </w:rPr>
      </w:pPr>
      <w:r w:rsidRPr="00D73C4F">
        <w:rPr>
          <w:color w:val="0070C0"/>
        </w:rPr>
        <w:t>Platba a doručování</w:t>
      </w:r>
    </w:p>
    <w:p w14:paraId="5FC73DB4" w14:textId="56DEEB23" w:rsidR="00D37116" w:rsidRPr="004979B1" w:rsidRDefault="00901155" w:rsidP="00D73C4F">
      <w:pPr>
        <w:pStyle w:val="Elegallvl20"/>
        <w:keepNext w:val="0"/>
        <w:keepLines w:val="0"/>
        <w:widowControl w:val="0"/>
        <w:ind w:left="567"/>
      </w:pPr>
      <w:r w:rsidRPr="00AB0606">
        <w:rPr>
          <w:b/>
          <w:bCs/>
        </w:rPr>
        <w:t xml:space="preserve">Cena. </w:t>
      </w:r>
      <w:r w:rsidR="00D37116" w:rsidRPr="004979B1">
        <w:t xml:space="preserve">Všechny ceny </w:t>
      </w:r>
      <w:r w:rsidR="000B3995" w:rsidRPr="004979B1">
        <w:t>Z</w:t>
      </w:r>
      <w:r w:rsidR="00D37116" w:rsidRPr="004979B1">
        <w:t>boží a přepravy jsou včetně DPH a veškerých souvisejících poplatků</w:t>
      </w:r>
      <w:r w:rsidR="00412B91" w:rsidRPr="004979B1">
        <w:t xml:space="preserve"> („</w:t>
      </w:r>
      <w:r w:rsidR="00412B91" w:rsidRPr="004979B1">
        <w:rPr>
          <w:b/>
          <w:bCs/>
        </w:rPr>
        <w:t>Cena</w:t>
      </w:r>
      <w:r w:rsidR="00412B91" w:rsidRPr="004979B1">
        <w:t>“)</w:t>
      </w:r>
      <w:r w:rsidR="00D37116" w:rsidRPr="004979B1">
        <w:t xml:space="preserve">. Ceny jsou platné v den </w:t>
      </w:r>
      <w:r w:rsidR="00844CD4" w:rsidRPr="004979B1">
        <w:t>Objednávky</w:t>
      </w:r>
      <w:r w:rsidR="00D37116" w:rsidRPr="004979B1">
        <w:t xml:space="preserve"> </w:t>
      </w:r>
      <w:r w:rsidR="00844CD4" w:rsidRPr="004979B1">
        <w:t>Zboží</w:t>
      </w:r>
      <w:r w:rsidR="00D37116" w:rsidRPr="004979B1">
        <w:t xml:space="preserve">. </w:t>
      </w:r>
    </w:p>
    <w:p w14:paraId="7996FA5A" w14:textId="2F065133" w:rsidR="00D37116" w:rsidRPr="004979B1" w:rsidRDefault="00300D03" w:rsidP="00D73C4F">
      <w:pPr>
        <w:pStyle w:val="Elegallvl20"/>
        <w:keepNext w:val="0"/>
        <w:keepLines w:val="0"/>
        <w:widowControl w:val="0"/>
        <w:ind w:left="567"/>
      </w:pPr>
      <w:r w:rsidRPr="00AB0606">
        <w:rPr>
          <w:b/>
          <w:bCs/>
        </w:rPr>
        <w:t>Akční nabídky.</w:t>
      </w:r>
      <w:r>
        <w:t xml:space="preserve"> </w:t>
      </w:r>
      <w:r w:rsidR="00D37116" w:rsidRPr="004979B1">
        <w:t>Pokud na e-shopu probíhá jakákoliv akční nabídka, pak platí do vyprodání zásob</w:t>
      </w:r>
      <w:r w:rsidR="000E32B1" w:rsidRPr="004979B1">
        <w:t xml:space="preserve"> nebo po dobu určenou </w:t>
      </w:r>
      <w:r w:rsidR="00090EC5" w:rsidRPr="004979B1">
        <w:t>Prodávajícím</w:t>
      </w:r>
      <w:r w:rsidR="00D37116" w:rsidRPr="004979B1">
        <w:t>. Pokud není stanoveno jinak, případné slevy z </w:t>
      </w:r>
      <w:r w:rsidR="000B3995" w:rsidRPr="004979B1">
        <w:t>C</w:t>
      </w:r>
      <w:r w:rsidR="00D37116" w:rsidRPr="004979B1">
        <w:t xml:space="preserve">eny nelze vzájemně nijak kombinovat. </w:t>
      </w:r>
      <w:r w:rsidR="009B35A1">
        <w:t>Pokud Prodávající nabízí Zboží v akční nabídce, uvádí vždy nejnižší cenu za posledních 30 dní a aktuální cenu a slevu počítá z rozdílu těchto dvou cen.</w:t>
      </w:r>
    </w:p>
    <w:p w14:paraId="74600B7B" w14:textId="36D381D8" w:rsidR="00BC5F4C" w:rsidRPr="004979B1" w:rsidRDefault="002B3989" w:rsidP="00D73C4F">
      <w:pPr>
        <w:pStyle w:val="Elegallvl20"/>
        <w:keepNext w:val="0"/>
        <w:keepLines w:val="0"/>
        <w:widowControl w:val="0"/>
        <w:ind w:left="567"/>
      </w:pPr>
      <w:r w:rsidRPr="00AB0606">
        <w:rPr>
          <w:b/>
          <w:bCs/>
        </w:rPr>
        <w:t>Způsoby hrazení Ceny.</w:t>
      </w:r>
      <w:r>
        <w:t xml:space="preserve"> </w:t>
      </w:r>
      <w:r w:rsidR="00121921" w:rsidRPr="004979B1">
        <w:t xml:space="preserve">Kupující může </w:t>
      </w:r>
      <w:r>
        <w:t>Cenu</w:t>
      </w:r>
      <w:r w:rsidRPr="004979B1">
        <w:t xml:space="preserve"> </w:t>
      </w:r>
      <w:r w:rsidR="00D37116" w:rsidRPr="004979B1">
        <w:t xml:space="preserve">zaplatit </w:t>
      </w:r>
      <w:r w:rsidR="00B114CC">
        <w:t xml:space="preserve">způsoby uvedenými </w:t>
      </w:r>
      <w:hyperlink r:id="rId11" w:history="1">
        <w:r w:rsidR="00B114CC" w:rsidRPr="00DC72A4">
          <w:rPr>
            <w:rStyle w:val="Hypertextovodkaz"/>
          </w:rPr>
          <w:t>zde</w:t>
        </w:r>
      </w:hyperlink>
      <w:r w:rsidR="00DC72A4">
        <w:t>.</w:t>
      </w:r>
    </w:p>
    <w:p w14:paraId="48C2B904" w14:textId="124DA313" w:rsidR="00D37116" w:rsidRPr="004979B1" w:rsidRDefault="00640334" w:rsidP="00D73C4F">
      <w:pPr>
        <w:pStyle w:val="Elegallvl20"/>
        <w:keepNext w:val="0"/>
        <w:keepLines w:val="0"/>
        <w:widowControl w:val="0"/>
        <w:ind w:left="567"/>
      </w:pPr>
      <w:r w:rsidRPr="00AB0606">
        <w:rPr>
          <w:b/>
          <w:bCs/>
        </w:rPr>
        <w:t>Faktura.</w:t>
      </w:r>
      <w:r>
        <w:t xml:space="preserve"> </w:t>
      </w:r>
      <w:r w:rsidR="00D37116" w:rsidRPr="004979B1">
        <w:t xml:space="preserve">Po uhrazení </w:t>
      </w:r>
      <w:r w:rsidR="00DB1849" w:rsidRPr="004979B1">
        <w:t>C</w:t>
      </w:r>
      <w:r w:rsidR="00D37116" w:rsidRPr="004979B1">
        <w:t xml:space="preserve">eny </w:t>
      </w:r>
      <w:r w:rsidR="00DB1849" w:rsidRPr="004979B1">
        <w:t>Z</w:t>
      </w:r>
      <w:r w:rsidR="00D37116" w:rsidRPr="004979B1">
        <w:t>boží</w:t>
      </w:r>
      <w:r w:rsidR="00121921" w:rsidRPr="004979B1">
        <w:t xml:space="preserve"> Prodávající </w:t>
      </w:r>
      <w:r w:rsidR="00D37116" w:rsidRPr="004979B1">
        <w:t>vystaví daňový doklad – fakturu, kterou zašle</w:t>
      </w:r>
      <w:r w:rsidR="00121921" w:rsidRPr="004979B1">
        <w:t xml:space="preserve"> Kupujícímu</w:t>
      </w:r>
      <w:r w:rsidR="00D37116" w:rsidRPr="004979B1">
        <w:t xml:space="preserve"> v elektronické podobě e-mailem. </w:t>
      </w:r>
    </w:p>
    <w:p w14:paraId="6E42AB35" w14:textId="64E3C96C" w:rsidR="00BA4B03" w:rsidRPr="000E1714" w:rsidRDefault="00C945D5" w:rsidP="00D73C4F">
      <w:pPr>
        <w:pStyle w:val="Elegallvl20"/>
        <w:keepNext w:val="0"/>
        <w:keepLines w:val="0"/>
        <w:widowControl w:val="0"/>
        <w:ind w:left="567"/>
      </w:pPr>
      <w:r w:rsidRPr="00AB0606">
        <w:rPr>
          <w:b/>
          <w:bCs/>
        </w:rPr>
        <w:t xml:space="preserve">Poštovné a balné. </w:t>
      </w:r>
      <w:r w:rsidR="00BA4B03" w:rsidRPr="000E1714">
        <w:t xml:space="preserve">Poštovné a balné </w:t>
      </w:r>
      <w:r w:rsidR="00844CD4" w:rsidRPr="000E1714">
        <w:t>jsou účtovány</w:t>
      </w:r>
      <w:r w:rsidR="00BA4B03" w:rsidRPr="000E1714">
        <w:t xml:space="preserve"> dle aktuálního sazebníku</w:t>
      </w:r>
      <w:r w:rsidR="003A3952" w:rsidRPr="000E1714">
        <w:t xml:space="preserve">, </w:t>
      </w:r>
      <w:r w:rsidR="00DB1849" w:rsidRPr="000E1714">
        <w:t xml:space="preserve">který je součástí objednávkového procesu. </w:t>
      </w:r>
    </w:p>
    <w:p w14:paraId="00B12F58" w14:textId="3164B327" w:rsidR="00C40A01" w:rsidRPr="00E86277" w:rsidRDefault="00DB1849" w:rsidP="00D73C4F">
      <w:pPr>
        <w:pStyle w:val="ElegalHeadinglvl1"/>
        <w:keepNext w:val="0"/>
        <w:keepLines w:val="0"/>
        <w:widowControl w:val="0"/>
        <w:numPr>
          <w:ilvl w:val="0"/>
          <w:numId w:val="6"/>
        </w:numPr>
        <w:spacing w:before="240" w:after="120"/>
        <w:ind w:left="567" w:hanging="567"/>
        <w:rPr>
          <w:color w:val="0070C0"/>
        </w:rPr>
      </w:pPr>
      <w:r w:rsidRPr="00E86277">
        <w:rPr>
          <w:color w:val="0070C0"/>
        </w:rPr>
        <w:t xml:space="preserve">přeprava a dodání </w:t>
      </w:r>
      <w:r w:rsidR="00844CD4" w:rsidRPr="00E86277">
        <w:rPr>
          <w:color w:val="0070C0"/>
        </w:rPr>
        <w:t>Zboží</w:t>
      </w:r>
    </w:p>
    <w:p w14:paraId="4AA93D0E" w14:textId="71701CC2" w:rsidR="007F1A10" w:rsidRDefault="007F1A10" w:rsidP="00D73C4F">
      <w:pPr>
        <w:pStyle w:val="Elegallvl20"/>
        <w:keepNext w:val="0"/>
        <w:keepLines w:val="0"/>
        <w:widowControl w:val="0"/>
        <w:ind w:left="540"/>
      </w:pPr>
      <w:r w:rsidRPr="0F912067">
        <w:rPr>
          <w:b/>
          <w:bCs/>
        </w:rPr>
        <w:t xml:space="preserve">Odeslání Zboží. </w:t>
      </w:r>
      <w:r>
        <w:t>Prodávající odesílá Zboží co nejdříve</w:t>
      </w:r>
      <w:r w:rsidR="00576909">
        <w:t xml:space="preserve"> způsoby uvedenými </w:t>
      </w:r>
      <w:hyperlink r:id="rId12" w:history="1">
        <w:r w:rsidR="00576909" w:rsidRPr="00E86277">
          <w:rPr>
            <w:rStyle w:val="Hypertextovodkaz"/>
          </w:rPr>
          <w:t>zde</w:t>
        </w:r>
      </w:hyperlink>
      <w:r>
        <w:t>. V případě, že si dodávka výjimečně vyžádá delší období, Prodávající Kupujícího o termínu dodání bezodkladně informuje. Pokud se Prodávající s Kupujícím nedohodnou jinak, Prodávající dodá Zboží vždy do 30 dnů od uzavření Smlouvy, v opačném případě je Kupující</w:t>
      </w:r>
      <w:r w:rsidR="7C615B9A">
        <w:t>, který je spotřebitel,</w:t>
      </w:r>
      <w:r>
        <w:t xml:space="preserve"> oprávněn odstoupit od Smlouvy a Prodávající povinen vrátit uhrazenou Cenu včetně zaplacených nákladů na dopravu, pokud je Kupující platil.</w:t>
      </w:r>
    </w:p>
    <w:p w14:paraId="2575D0CE" w14:textId="079D3555" w:rsidR="004A4513" w:rsidRPr="004A4513" w:rsidRDefault="004A4513" w:rsidP="004A4513">
      <w:pPr>
        <w:pStyle w:val="Elegallvl20"/>
        <w:keepNext w:val="0"/>
        <w:keepLines w:val="0"/>
        <w:widowControl w:val="0"/>
        <w:ind w:left="540"/>
      </w:pPr>
      <w:r w:rsidRPr="004A4513">
        <w:rPr>
          <w:b/>
          <w:bCs/>
        </w:rPr>
        <w:t>Přeprava Zboží u podnikatelů</w:t>
      </w:r>
      <w:r w:rsidR="00A66327" w:rsidRPr="004A4513">
        <w:rPr>
          <w:b/>
          <w:bCs/>
        </w:rPr>
        <w:t>.</w:t>
      </w:r>
      <w:r w:rsidR="00A66327">
        <w:t xml:space="preserve"> </w:t>
      </w:r>
      <w:r>
        <w:t>Pokud je Kupující podnikatel, je v</w:t>
      </w:r>
      <w:r w:rsidRPr="004A4513">
        <w:t xml:space="preserve"> případě vytížení kapacit dopravců, či nevhodného zvolení typu dopravy neodpovídajícímu vlastnostem zásilky Prodávající oprávněn dle svého nejlepšího uvážení změnit způsob dopravy.</w:t>
      </w:r>
      <w:r>
        <w:t xml:space="preserve"> Nebezpečí škody na Zboží na Kupu</w:t>
      </w:r>
      <w:r w:rsidR="006925D1">
        <w:t>jícího, který je podnikatelem, přechází okamžikem, kdy Prodávající předá Zboží dopravci anebo přímo Kupujícímu v případě osobního odběru. V případě vyšší moci nebo událostí, které nelze předvídat, je Prodávající oprávněn prodloužit termín dodání Zboží o dobu trvání vyšší moci.</w:t>
      </w:r>
    </w:p>
    <w:p w14:paraId="7BE28C1A" w14:textId="26B9BBB1" w:rsidR="00300B8F" w:rsidRPr="004979B1" w:rsidRDefault="004278B3" w:rsidP="00D73C4F">
      <w:pPr>
        <w:pStyle w:val="Elegallvl20"/>
        <w:keepNext w:val="0"/>
        <w:keepLines w:val="0"/>
        <w:widowControl w:val="0"/>
        <w:ind w:left="567"/>
      </w:pPr>
      <w:r w:rsidRPr="0F912067">
        <w:rPr>
          <w:b/>
          <w:bCs/>
        </w:rPr>
        <w:t xml:space="preserve">Převzetí Zboží. </w:t>
      </w:r>
      <w:r w:rsidR="00121921">
        <w:t xml:space="preserve">Prodávající dodá </w:t>
      </w:r>
      <w:r w:rsidR="00844CD4">
        <w:t>Zboží</w:t>
      </w:r>
      <w:r w:rsidR="00880CE9">
        <w:t xml:space="preserve"> </w:t>
      </w:r>
      <w:r w:rsidR="00300B8F">
        <w:t>na místo určené v </w:t>
      </w:r>
      <w:r w:rsidR="00844CD4">
        <w:t>Objednávce</w:t>
      </w:r>
      <w:r w:rsidR="00300B8F">
        <w:t xml:space="preserve">. </w:t>
      </w:r>
      <w:r w:rsidR="00121921">
        <w:t xml:space="preserve">Kupující je povinen toto </w:t>
      </w:r>
      <w:r w:rsidR="00844CD4">
        <w:t>Zboží</w:t>
      </w:r>
      <w:r w:rsidR="00121921">
        <w:t xml:space="preserve"> při dodání převzít</w:t>
      </w:r>
      <w:r w:rsidR="00300B8F">
        <w:t>.</w:t>
      </w:r>
      <w:r w:rsidR="000826D3">
        <w:t xml:space="preserve"> </w:t>
      </w:r>
      <w:bookmarkStart w:id="0" w:name="_Hlk121761258"/>
      <w:r w:rsidR="000826D3">
        <w:t xml:space="preserve">V případě, že </w:t>
      </w:r>
      <w:r w:rsidR="00964144">
        <w:t xml:space="preserve">Kupující </w:t>
      </w:r>
      <w:r w:rsidR="00844CD4">
        <w:t>Zboží</w:t>
      </w:r>
      <w:r w:rsidR="000826D3">
        <w:t xml:space="preserve"> nepřevezme, </w:t>
      </w:r>
      <w:r w:rsidR="00964144">
        <w:t xml:space="preserve">Prodávající to považuje za </w:t>
      </w:r>
      <w:r w:rsidR="000826D3">
        <w:t xml:space="preserve">odstoupení od </w:t>
      </w:r>
      <w:r w:rsidR="00A337A3">
        <w:t>S</w:t>
      </w:r>
      <w:r w:rsidR="000826D3">
        <w:t xml:space="preserve">mlouvy a má právo požadovat náhradu nákladů s tím spojených. </w:t>
      </w:r>
      <w:bookmarkEnd w:id="0"/>
    </w:p>
    <w:p w14:paraId="68EF6A4A" w14:textId="041F04DA" w:rsidR="00300B8F" w:rsidRPr="00CA3005" w:rsidRDefault="00060A99" w:rsidP="00D73C4F">
      <w:pPr>
        <w:pStyle w:val="Elegallvl20"/>
        <w:keepNext w:val="0"/>
        <w:keepLines w:val="0"/>
        <w:widowControl w:val="0"/>
        <w:ind w:left="567"/>
      </w:pPr>
      <w:r w:rsidRPr="00AB0606">
        <w:rPr>
          <w:b/>
          <w:bCs/>
        </w:rPr>
        <w:t xml:space="preserve">Opakované doručení. </w:t>
      </w:r>
      <w:r w:rsidR="00300B8F" w:rsidRPr="00CA3005">
        <w:t xml:space="preserve">V případě, že je </w:t>
      </w:r>
      <w:r w:rsidR="00DB1849" w:rsidRPr="00CA3005">
        <w:t>Z</w:t>
      </w:r>
      <w:r w:rsidR="00300B8F" w:rsidRPr="00CA3005">
        <w:t>boží z důvodů na straně</w:t>
      </w:r>
      <w:r w:rsidR="00964144" w:rsidRPr="00CA3005">
        <w:t xml:space="preserve"> Kupujícího</w:t>
      </w:r>
      <w:r w:rsidR="00300B8F" w:rsidRPr="00CA3005">
        <w:t xml:space="preserve"> nutno doručovat opakovaně či jiným </w:t>
      </w:r>
      <w:r w:rsidR="005E7C76" w:rsidRPr="00CA3005">
        <w:t>způsobem</w:t>
      </w:r>
      <w:r w:rsidR="00300B8F" w:rsidRPr="00CA3005">
        <w:t xml:space="preserve"> než uvedeným v </w:t>
      </w:r>
      <w:r w:rsidR="00DB1849" w:rsidRPr="00CA3005">
        <w:t>O</w:t>
      </w:r>
      <w:r w:rsidR="00300B8F" w:rsidRPr="00CA3005">
        <w:t>bjednávce, j</w:t>
      </w:r>
      <w:r w:rsidR="00964144" w:rsidRPr="00CA3005">
        <w:t xml:space="preserve">e Kupující </w:t>
      </w:r>
      <w:r w:rsidR="00300B8F" w:rsidRPr="00CA3005">
        <w:t>povin</w:t>
      </w:r>
      <w:r w:rsidR="00964144" w:rsidRPr="00CA3005">
        <w:t>en</w:t>
      </w:r>
      <w:r w:rsidR="00300B8F" w:rsidRPr="00CA3005">
        <w:t xml:space="preserve"> uhradit náklady spojené s opakovaným doručením </w:t>
      </w:r>
      <w:r w:rsidR="00DB1849" w:rsidRPr="00CA3005">
        <w:t>Z</w:t>
      </w:r>
      <w:r w:rsidR="00300B8F" w:rsidRPr="00CA3005">
        <w:t>bož</w:t>
      </w:r>
      <w:r w:rsidR="00880CE9" w:rsidRPr="00CA3005">
        <w:t xml:space="preserve">í nebo </w:t>
      </w:r>
      <w:r w:rsidR="00300B8F" w:rsidRPr="00CA3005">
        <w:t xml:space="preserve">s jiným způsobem doručení. </w:t>
      </w:r>
    </w:p>
    <w:p w14:paraId="44ED84F7" w14:textId="00C74B16" w:rsidR="00300B8F" w:rsidRPr="004979B1" w:rsidRDefault="00522D26" w:rsidP="00D73C4F">
      <w:pPr>
        <w:pStyle w:val="Elegallvl20"/>
        <w:keepNext w:val="0"/>
        <w:keepLines w:val="0"/>
        <w:widowControl w:val="0"/>
        <w:ind w:left="567"/>
      </w:pPr>
      <w:r w:rsidRPr="164B58BA">
        <w:rPr>
          <w:b/>
          <w:bCs/>
        </w:rPr>
        <w:t>Kontrola při převzetí.</w:t>
      </w:r>
      <w:r>
        <w:t xml:space="preserve"> </w:t>
      </w:r>
      <w:r w:rsidR="00300B8F">
        <w:t xml:space="preserve">Při převzetí </w:t>
      </w:r>
      <w:r w:rsidR="00DB1849">
        <w:t>Z</w:t>
      </w:r>
      <w:r w:rsidR="005E7C76">
        <w:t>boží</w:t>
      </w:r>
      <w:r w:rsidR="00C82F8E">
        <w:t xml:space="preserve"> </w:t>
      </w:r>
      <w:r w:rsidR="00964144">
        <w:t xml:space="preserve">Prodávající </w:t>
      </w:r>
      <w:r w:rsidR="3103E7FF">
        <w:t xml:space="preserve">Kupujícím, kteří jsou spotřebitelé, </w:t>
      </w:r>
      <w:r w:rsidR="00C82F8E">
        <w:t>doporuču</w:t>
      </w:r>
      <w:r w:rsidR="00964144">
        <w:t>je</w:t>
      </w:r>
      <w:r w:rsidR="00C82F8E">
        <w:t xml:space="preserve"> pečlivě zkontrolovat</w:t>
      </w:r>
      <w:r w:rsidR="005E7C76">
        <w:t xml:space="preserve"> </w:t>
      </w:r>
      <w:r w:rsidR="00300B8F">
        <w:t xml:space="preserve">neporušenost obalu </w:t>
      </w:r>
      <w:r w:rsidR="00DB1849">
        <w:t>Z</w:t>
      </w:r>
      <w:r w:rsidR="00300B8F">
        <w:t xml:space="preserve">boží a v případě jakýchkoli závad toto ihned </w:t>
      </w:r>
      <w:r w:rsidR="00C82F8E">
        <w:t xml:space="preserve">oznámit </w:t>
      </w:r>
      <w:r w:rsidR="00300B8F">
        <w:t xml:space="preserve">přepravci. </w:t>
      </w:r>
      <w:r w:rsidR="005E7C76">
        <w:t xml:space="preserve">V případě, že bude obal </w:t>
      </w:r>
      <w:r w:rsidR="00DB1849">
        <w:t>Z</w:t>
      </w:r>
      <w:r w:rsidR="005E7C76">
        <w:t xml:space="preserve">boží porušen, </w:t>
      </w:r>
      <w:r w:rsidR="00964144">
        <w:t xml:space="preserve">Kupující není povinen </w:t>
      </w:r>
      <w:r w:rsidR="005E7C76">
        <w:t xml:space="preserve">zásilku od přepravce převzít. </w:t>
      </w:r>
      <w:r w:rsidR="4D910A37">
        <w:t xml:space="preserve">Kupující, který je podnikatel, je povinen Zboží zkontrolovat do 3 </w:t>
      </w:r>
      <w:r w:rsidR="705458A7">
        <w:t xml:space="preserve">pracovních </w:t>
      </w:r>
      <w:r w:rsidR="4D910A37">
        <w:t>dnů od doručení.</w:t>
      </w:r>
    </w:p>
    <w:p w14:paraId="5AC14584" w14:textId="3509DFDC" w:rsidR="005E7C76" w:rsidRPr="004979B1" w:rsidRDefault="003B7F91" w:rsidP="00D73C4F">
      <w:pPr>
        <w:pStyle w:val="Elegallvl20"/>
        <w:keepNext w:val="0"/>
        <w:keepLines w:val="0"/>
        <w:widowControl w:val="0"/>
        <w:ind w:left="567"/>
      </w:pPr>
      <w:bookmarkStart w:id="1" w:name="_Hlk121761115"/>
      <w:r w:rsidRPr="00AB0606">
        <w:rPr>
          <w:b/>
          <w:bCs/>
        </w:rPr>
        <w:t>Vlastnické právo.</w:t>
      </w:r>
      <w:r>
        <w:t xml:space="preserve"> </w:t>
      </w:r>
      <w:r w:rsidR="005E7C76" w:rsidRPr="004979B1">
        <w:t xml:space="preserve">Vlastnické právo ke </w:t>
      </w:r>
      <w:r w:rsidR="00DB1849" w:rsidRPr="004979B1">
        <w:t>Z</w:t>
      </w:r>
      <w:r w:rsidR="005E7C76" w:rsidRPr="004979B1">
        <w:t xml:space="preserve">boží </w:t>
      </w:r>
      <w:r w:rsidR="00964144" w:rsidRPr="004979B1">
        <w:t>Kupující nabývá</w:t>
      </w:r>
      <w:r w:rsidR="005E7C76" w:rsidRPr="004979B1">
        <w:t xml:space="preserve"> zaplacením </w:t>
      </w:r>
      <w:r w:rsidR="00DB1849" w:rsidRPr="004979B1">
        <w:t>celé Ceny</w:t>
      </w:r>
      <w:r w:rsidR="005E7C76" w:rsidRPr="004979B1">
        <w:t xml:space="preserve"> (včetně </w:t>
      </w:r>
      <w:r w:rsidR="006A1DB5">
        <w:lastRenderedPageBreak/>
        <w:t>nákladů</w:t>
      </w:r>
      <w:r w:rsidR="005E7C76" w:rsidRPr="004979B1">
        <w:t xml:space="preserve"> na dodání), nejdříve však převzetím </w:t>
      </w:r>
      <w:r w:rsidR="00DB1849" w:rsidRPr="004979B1">
        <w:t>Z</w:t>
      </w:r>
      <w:r w:rsidR="005E7C76" w:rsidRPr="004979B1">
        <w:t xml:space="preserve">boží. Odpovědnost za náhodnou zkázu, poškození či ztrátu </w:t>
      </w:r>
      <w:r w:rsidR="00DB1849" w:rsidRPr="004979B1">
        <w:t>Z</w:t>
      </w:r>
      <w:r w:rsidR="005E7C76" w:rsidRPr="004979B1">
        <w:t xml:space="preserve">boží na </w:t>
      </w:r>
      <w:r w:rsidR="00964144" w:rsidRPr="004979B1">
        <w:t>Kupujícího</w:t>
      </w:r>
      <w:r w:rsidR="005E7C76" w:rsidRPr="004979B1">
        <w:t xml:space="preserve"> přechází okamžikem převzetí </w:t>
      </w:r>
      <w:r w:rsidR="00DB1849" w:rsidRPr="004979B1">
        <w:t>Z</w:t>
      </w:r>
      <w:r w:rsidR="005E7C76" w:rsidRPr="004979B1">
        <w:t xml:space="preserve">boží nebo okamžikem, kdy </w:t>
      </w:r>
      <w:r w:rsidR="00964144" w:rsidRPr="004979B1">
        <w:t xml:space="preserve">byl Kupující </w:t>
      </w:r>
      <w:r w:rsidR="005E7C76" w:rsidRPr="004979B1">
        <w:t>povin</w:t>
      </w:r>
      <w:r w:rsidR="00964144" w:rsidRPr="004979B1">
        <w:t>en</w:t>
      </w:r>
      <w:r w:rsidR="005E7C76" w:rsidRPr="004979B1">
        <w:t xml:space="preserve"> </w:t>
      </w:r>
      <w:r w:rsidR="00DB1849" w:rsidRPr="004979B1">
        <w:t>Z</w:t>
      </w:r>
      <w:r w:rsidR="005E7C76" w:rsidRPr="004979B1">
        <w:t xml:space="preserve">boží převzít, ale v rozporu </w:t>
      </w:r>
      <w:r w:rsidR="00972717" w:rsidRPr="004979B1">
        <w:t>se Smlouvou</w:t>
      </w:r>
      <w:r w:rsidR="005E7C76" w:rsidRPr="004979B1">
        <w:t xml:space="preserve"> tak neučinil</w:t>
      </w:r>
      <w:bookmarkEnd w:id="1"/>
      <w:r w:rsidR="005E7C76" w:rsidRPr="004979B1">
        <w:t xml:space="preserve">. </w:t>
      </w:r>
    </w:p>
    <w:p w14:paraId="5A46039A" w14:textId="6A82746C" w:rsidR="00234514" w:rsidRPr="00EF4F43" w:rsidRDefault="00DB1849" w:rsidP="00D73C4F">
      <w:pPr>
        <w:pStyle w:val="ElegalHeadinglvl1"/>
        <w:keepNext w:val="0"/>
        <w:keepLines w:val="0"/>
        <w:widowControl w:val="0"/>
        <w:numPr>
          <w:ilvl w:val="0"/>
          <w:numId w:val="6"/>
        </w:numPr>
        <w:spacing w:before="240" w:after="120"/>
        <w:ind w:left="567" w:hanging="567"/>
      </w:pPr>
      <w:r w:rsidRPr="00857320">
        <w:rPr>
          <w:color w:val="0070C0"/>
        </w:rPr>
        <w:t xml:space="preserve">odstoupení od </w:t>
      </w:r>
      <w:r w:rsidR="00844CD4" w:rsidRPr="00857320">
        <w:rPr>
          <w:color w:val="0070C0"/>
        </w:rPr>
        <w:t>Smlouvy</w:t>
      </w:r>
      <w:r w:rsidRPr="00857320">
        <w:rPr>
          <w:color w:val="0070C0"/>
        </w:rPr>
        <w:t xml:space="preserve"> a vrácení </w:t>
      </w:r>
      <w:r w:rsidR="00844CD4" w:rsidRPr="00857320">
        <w:rPr>
          <w:color w:val="0070C0"/>
        </w:rPr>
        <w:t>Zboží</w:t>
      </w:r>
    </w:p>
    <w:p w14:paraId="5E6A21D8" w14:textId="1E51D7AD" w:rsidR="009E0622" w:rsidRPr="004979B1" w:rsidRDefault="00D46607" w:rsidP="00D73C4F">
      <w:pPr>
        <w:pStyle w:val="Elegallvl20"/>
        <w:keepNext w:val="0"/>
        <w:keepLines w:val="0"/>
        <w:widowControl w:val="0"/>
        <w:ind w:left="567"/>
      </w:pPr>
      <w:r w:rsidRPr="164B58BA">
        <w:rPr>
          <w:b/>
          <w:bCs/>
        </w:rPr>
        <w:t>Odstoupení od Smlouvy.</w:t>
      </w:r>
      <w:r>
        <w:t xml:space="preserve"> </w:t>
      </w:r>
      <w:r w:rsidR="0F6F2C2D">
        <w:t xml:space="preserve">Tento článek Podmínek se uplatní pouze pro Kupující, kteří jsou spotřebiteli. </w:t>
      </w:r>
      <w:r w:rsidR="00964144">
        <w:t>Kupující</w:t>
      </w:r>
      <w:r w:rsidR="00DD2701">
        <w:t xml:space="preserve"> </w:t>
      </w:r>
      <w:r w:rsidR="00964144">
        <w:t xml:space="preserve">má </w:t>
      </w:r>
      <w:r w:rsidR="009E0622">
        <w:t xml:space="preserve">právo odstoupit od </w:t>
      </w:r>
      <w:r w:rsidR="00C82F8E">
        <w:t>S</w:t>
      </w:r>
      <w:r w:rsidR="009E0622">
        <w:t xml:space="preserve">mlouvy </w:t>
      </w:r>
      <w:r w:rsidR="00EF69D6">
        <w:t xml:space="preserve">bez uvedení důvodu </w:t>
      </w:r>
      <w:r w:rsidR="009E0622">
        <w:t>uzavřené prostřednictvím internetu, e-mailu,</w:t>
      </w:r>
      <w:r>
        <w:t xml:space="preserve"> </w:t>
      </w:r>
      <w:r w:rsidR="009E0622">
        <w:t>telefonu</w:t>
      </w:r>
      <w:r>
        <w:t xml:space="preserve"> </w:t>
      </w:r>
      <w:r w:rsidR="009E0622">
        <w:t>nebo</w:t>
      </w:r>
      <w:r>
        <w:t xml:space="preserve"> </w:t>
      </w:r>
      <w:r w:rsidR="009E0622">
        <w:t xml:space="preserve">jiného prostředku komunikace na dálku do 14 dnů od převzetí </w:t>
      </w:r>
      <w:r w:rsidR="00DD2701">
        <w:t>Z</w:t>
      </w:r>
      <w:r w:rsidR="009E0622">
        <w:t xml:space="preserve">boží. Pokud </w:t>
      </w:r>
      <w:r w:rsidR="00964144">
        <w:t xml:space="preserve">Prodávající </w:t>
      </w:r>
      <w:r w:rsidR="00DD2701">
        <w:t>Z</w:t>
      </w:r>
      <w:r w:rsidR="009E0622">
        <w:t>boží pošle v několika zásilkách, lhůta se počítá až od převzetí poslední zásilky</w:t>
      </w:r>
      <w:r w:rsidR="006A1DB5">
        <w:t>;</w:t>
      </w:r>
      <w:r w:rsidR="009E0622">
        <w:t xml:space="preserve"> naopak, pokud </w:t>
      </w:r>
      <w:r w:rsidR="00964144">
        <w:t xml:space="preserve">Prodávající </w:t>
      </w:r>
      <w:r w:rsidR="009E0622">
        <w:t xml:space="preserve">dodává </w:t>
      </w:r>
      <w:r w:rsidR="00DD2701">
        <w:t>Z</w:t>
      </w:r>
      <w:r w:rsidR="009E0622">
        <w:t xml:space="preserve">boží pravidelně, lhůta pro odstoupení od </w:t>
      </w:r>
      <w:r w:rsidR="002A2EAD">
        <w:t>S</w:t>
      </w:r>
      <w:r w:rsidR="009E0622">
        <w:t xml:space="preserve">mlouvy se počítá od doručení první dodávky. </w:t>
      </w:r>
    </w:p>
    <w:p w14:paraId="5AC3B2BE" w14:textId="1E8BC7C3" w:rsidR="00717B39" w:rsidRPr="004979B1" w:rsidRDefault="0043380A" w:rsidP="00D73C4F">
      <w:pPr>
        <w:pStyle w:val="Elegallvl20"/>
        <w:keepNext w:val="0"/>
        <w:keepLines w:val="0"/>
        <w:widowControl w:val="0"/>
        <w:ind w:left="567"/>
      </w:pPr>
      <w:r w:rsidRPr="00AB0606">
        <w:rPr>
          <w:b/>
          <w:bCs/>
        </w:rPr>
        <w:t>Výjimky.</w:t>
      </w:r>
      <w:r>
        <w:t xml:space="preserve"> </w:t>
      </w:r>
      <w:r w:rsidR="00DD2701" w:rsidRPr="004979B1">
        <w:t>Kupující nemá</w:t>
      </w:r>
      <w:r w:rsidR="00717B39" w:rsidRPr="004979B1">
        <w:t xml:space="preserve"> právo odstoupit od Smlouvy </w:t>
      </w:r>
      <w:r w:rsidR="00DB0815">
        <w:t xml:space="preserve">bez uvedení důvodu </w:t>
      </w:r>
      <w:r w:rsidR="00717B39" w:rsidRPr="004979B1">
        <w:t>v případě:</w:t>
      </w:r>
    </w:p>
    <w:p w14:paraId="77F5E8C4" w14:textId="107E8EE7" w:rsidR="00964144" w:rsidRPr="004979B1" w:rsidRDefault="00964144" w:rsidP="00D73C4F">
      <w:pPr>
        <w:pStyle w:val="Elegallvl3"/>
        <w:keepNext w:val="0"/>
        <w:keepLines w:val="0"/>
        <w:widowControl w:val="0"/>
        <w:ind w:left="1134" w:hanging="567"/>
      </w:pPr>
      <w:r w:rsidRPr="004979B1">
        <w:t xml:space="preserve">pokud se jedná o </w:t>
      </w:r>
      <w:r w:rsidR="00844CD4" w:rsidRPr="004979B1">
        <w:t>Zboží</w:t>
      </w:r>
      <w:r w:rsidR="00FB7AFC">
        <w:t xml:space="preserve"> dodané</w:t>
      </w:r>
      <w:r w:rsidR="00FB7AFC" w:rsidRPr="00FB7AFC">
        <w:t xml:space="preserve"> v zapečetěném obalu, které z důvodu ochrany zdraví nebo z hygienických důvodů není vhodné vrátit poté, co Kupující zapečetěný obal porušil; pod tento bod spadají zejména chemické přípravky pro úpravu a ošetření vody</w:t>
      </w:r>
      <w:r w:rsidR="003F7E6E" w:rsidRPr="004979B1">
        <w:t>;</w:t>
      </w:r>
    </w:p>
    <w:p w14:paraId="6EC413F6" w14:textId="2EFECAA3" w:rsidR="000B55EB" w:rsidRDefault="000B55EB" w:rsidP="00610744">
      <w:pPr>
        <w:pStyle w:val="Elegallvl3"/>
        <w:keepNext w:val="0"/>
        <w:keepLines w:val="0"/>
        <w:widowControl w:val="0"/>
        <w:ind w:left="1134" w:hanging="567"/>
      </w:pPr>
      <w:r>
        <w:t xml:space="preserve">pokud se jedná o </w:t>
      </w:r>
      <w:r w:rsidRPr="000B55EB">
        <w:t>Zboží, které podléhá rychlé zkáze, nebo Zboží s krátkou dobou spotřeby;</w:t>
      </w:r>
    </w:p>
    <w:p w14:paraId="0A052709" w14:textId="5FBA3637" w:rsidR="00DF050E" w:rsidRPr="004979B1" w:rsidRDefault="00717B39" w:rsidP="00610744">
      <w:pPr>
        <w:pStyle w:val="Elegallvl3"/>
        <w:keepNext w:val="0"/>
        <w:keepLines w:val="0"/>
        <w:widowControl w:val="0"/>
        <w:ind w:left="1134" w:hanging="567"/>
      </w:pPr>
      <w:r w:rsidRPr="004979B1">
        <w:t xml:space="preserve">pokud se jedná o </w:t>
      </w:r>
      <w:r w:rsidR="00844CD4" w:rsidRPr="004979B1">
        <w:t>Zboží</w:t>
      </w:r>
      <w:r w:rsidRPr="004979B1">
        <w:t xml:space="preserve">, které bylo po dodání </w:t>
      </w:r>
      <w:r w:rsidR="005C34F9">
        <w:t>vzhledem ke své povaze</w:t>
      </w:r>
      <w:r w:rsidR="009214F5">
        <w:t xml:space="preserve"> </w:t>
      </w:r>
      <w:r w:rsidRPr="004979B1">
        <w:t xml:space="preserve">nenávratně smíseno s jiným </w:t>
      </w:r>
      <w:r w:rsidR="00844CD4" w:rsidRPr="004979B1">
        <w:t>Zbožím</w:t>
      </w:r>
      <w:r w:rsidR="00610744">
        <w:t>.</w:t>
      </w:r>
    </w:p>
    <w:p w14:paraId="2FCDF6DF" w14:textId="735D9815" w:rsidR="008200F6" w:rsidRPr="004979B1" w:rsidRDefault="00E55309" w:rsidP="00D73C4F">
      <w:pPr>
        <w:pStyle w:val="Elegallvl20"/>
        <w:keepNext w:val="0"/>
        <w:keepLines w:val="0"/>
        <w:widowControl w:val="0"/>
        <w:ind w:left="567"/>
      </w:pPr>
      <w:r w:rsidRPr="1DEDE367">
        <w:rPr>
          <w:b/>
          <w:bCs/>
        </w:rPr>
        <w:t>Formulář.</w:t>
      </w:r>
      <w:r>
        <w:t xml:space="preserve"> </w:t>
      </w:r>
      <w:r w:rsidR="008200F6">
        <w:t xml:space="preserve">Pro odstoupení od </w:t>
      </w:r>
      <w:r w:rsidR="004125CE">
        <w:t xml:space="preserve">Smlouvy </w:t>
      </w:r>
      <w:r w:rsidR="00DB0815">
        <w:t xml:space="preserve">bez uvedení důvodu </w:t>
      </w:r>
      <w:r w:rsidR="008200F6">
        <w:t>může</w:t>
      </w:r>
      <w:r w:rsidR="00A22F9E">
        <w:t xml:space="preserve"> Kupující </w:t>
      </w:r>
      <w:r w:rsidR="008200F6">
        <w:t>využít vzorový formulář</w:t>
      </w:r>
      <w:r w:rsidR="395D9138">
        <w:t xml:space="preserve"> dostupný </w:t>
      </w:r>
      <w:hyperlink r:id="rId13" w:history="1">
        <w:r w:rsidR="395D9138" w:rsidRPr="006C728F">
          <w:rPr>
            <w:rStyle w:val="Hypertextovodkaz"/>
          </w:rPr>
          <w:t>zde</w:t>
        </w:r>
      </w:hyperlink>
      <w:r w:rsidR="395D9138">
        <w:t>.</w:t>
      </w:r>
      <w:r w:rsidR="009126D7">
        <w:t xml:space="preserve"> </w:t>
      </w:r>
      <w:r w:rsidR="00D52313">
        <w:t>Kupující může odstoupit i jakýmkoliv jiným jednoznačným prohlášením vůči Prodávajícímu.</w:t>
      </w:r>
      <w:r w:rsidR="006669A0">
        <w:t xml:space="preserve"> </w:t>
      </w:r>
      <w:r w:rsidR="00C73749">
        <w:t>Kupující může odstoupit</w:t>
      </w:r>
      <w:r w:rsidR="000F0883">
        <w:t xml:space="preserve"> také</w:t>
      </w:r>
      <w:r w:rsidR="001808F3">
        <w:t xml:space="preserve"> použitím odstupovacího tlačítka „Odstoupení od smlouvy“, které je dostupné v online rozhraní e-shopu.</w:t>
      </w:r>
    </w:p>
    <w:p w14:paraId="0B84954B" w14:textId="7D6ADA04" w:rsidR="00234514" w:rsidRPr="004979B1" w:rsidRDefault="00AF1E10" w:rsidP="00D73C4F">
      <w:pPr>
        <w:pStyle w:val="Elegallvl20"/>
        <w:keepNext w:val="0"/>
        <w:keepLines w:val="0"/>
        <w:widowControl w:val="0"/>
        <w:ind w:left="567"/>
      </w:pPr>
      <w:r w:rsidRPr="00AB0606">
        <w:rPr>
          <w:b/>
          <w:bCs/>
        </w:rPr>
        <w:t>Účinky od</w:t>
      </w:r>
      <w:r w:rsidR="002429AC" w:rsidRPr="00AB0606">
        <w:rPr>
          <w:b/>
          <w:bCs/>
        </w:rPr>
        <w:t>stoupení od</w:t>
      </w:r>
      <w:r w:rsidRPr="00AB0606">
        <w:rPr>
          <w:b/>
          <w:bCs/>
        </w:rPr>
        <w:t xml:space="preserve"> Smlouvy.</w:t>
      </w:r>
      <w:r>
        <w:t xml:space="preserve"> </w:t>
      </w:r>
      <w:r w:rsidR="00234514" w:rsidRPr="004979B1">
        <w:t xml:space="preserve">V případě odstoupení od </w:t>
      </w:r>
      <w:r w:rsidR="00CB1A05" w:rsidRPr="004979B1">
        <w:t>Smlouvy</w:t>
      </w:r>
      <w:r w:rsidR="00234514" w:rsidRPr="004979B1">
        <w:t xml:space="preserve"> se </w:t>
      </w:r>
      <w:r w:rsidR="00CB1A05" w:rsidRPr="004979B1">
        <w:t>Smlouva</w:t>
      </w:r>
      <w:r w:rsidR="00234514" w:rsidRPr="004979B1">
        <w:t xml:space="preserve"> od počátku ruší. </w:t>
      </w:r>
      <w:r w:rsidR="00CB1A05" w:rsidRPr="004979B1">
        <w:t xml:space="preserve">To znamená, že </w:t>
      </w:r>
      <w:r w:rsidR="00A22F9E" w:rsidRPr="004979B1">
        <w:t>Kupující</w:t>
      </w:r>
      <w:r w:rsidR="00CB1A05" w:rsidRPr="004979B1">
        <w:t xml:space="preserve"> vrátí </w:t>
      </w:r>
      <w:r w:rsidR="00844CD4" w:rsidRPr="004979B1">
        <w:t>Zboží</w:t>
      </w:r>
      <w:r w:rsidR="00CB1A05" w:rsidRPr="004979B1">
        <w:t xml:space="preserve"> a </w:t>
      </w:r>
      <w:r w:rsidR="00A22F9E" w:rsidRPr="004979B1">
        <w:t>Prodávající</w:t>
      </w:r>
      <w:r w:rsidR="00CB1A05" w:rsidRPr="004979B1">
        <w:t xml:space="preserve"> vrátí zaplacenou </w:t>
      </w:r>
      <w:r w:rsidR="00DD2701" w:rsidRPr="004979B1">
        <w:t>Cenu</w:t>
      </w:r>
      <w:r w:rsidR="00CB1A05" w:rsidRPr="004979B1">
        <w:t xml:space="preserve"> včetně </w:t>
      </w:r>
      <w:r w:rsidR="008F59AE" w:rsidRPr="004979B1">
        <w:t xml:space="preserve">nejnižšího </w:t>
      </w:r>
      <w:r w:rsidR="00CB1A05" w:rsidRPr="004979B1">
        <w:t>poštovného</w:t>
      </w:r>
      <w:r w:rsidR="008F59AE" w:rsidRPr="004979B1">
        <w:t xml:space="preserve">, které </w:t>
      </w:r>
      <w:r w:rsidR="00DD2701" w:rsidRPr="004979B1">
        <w:t>Prodávající nabízí</w:t>
      </w:r>
      <w:r w:rsidR="00CB1A05" w:rsidRPr="004979B1">
        <w:t xml:space="preserve">. </w:t>
      </w:r>
      <w:r w:rsidR="00234514" w:rsidRPr="004979B1">
        <w:t>Zboží</w:t>
      </w:r>
      <w:r w:rsidR="001700FD" w:rsidRPr="004979B1">
        <w:t xml:space="preserve"> musí</w:t>
      </w:r>
      <w:r w:rsidR="00A22F9E" w:rsidRPr="004979B1">
        <w:t xml:space="preserve"> Kupující</w:t>
      </w:r>
      <w:r w:rsidR="001700FD" w:rsidRPr="004979B1">
        <w:t xml:space="preserve"> odeslat</w:t>
      </w:r>
      <w:r w:rsidR="00234514" w:rsidRPr="004979B1">
        <w:t xml:space="preserve"> do</w:t>
      </w:r>
      <w:r w:rsidR="00664BBC" w:rsidRPr="004979B1">
        <w:t xml:space="preserve"> </w:t>
      </w:r>
      <w:r w:rsidR="00234514" w:rsidRPr="004979B1">
        <w:t xml:space="preserve">14 dnů od odstoupení od </w:t>
      </w:r>
      <w:r w:rsidR="00CB1A05" w:rsidRPr="004979B1">
        <w:t>S</w:t>
      </w:r>
      <w:r w:rsidR="00234514" w:rsidRPr="004979B1">
        <w:t xml:space="preserve">mlouvy. </w:t>
      </w:r>
      <w:r w:rsidR="00CB1A05" w:rsidRPr="004979B1">
        <w:t xml:space="preserve">Náklady na zaslání </w:t>
      </w:r>
      <w:r w:rsidR="00DD2701" w:rsidRPr="004979B1">
        <w:t>Z</w:t>
      </w:r>
      <w:r w:rsidR="00CB1A05" w:rsidRPr="004979B1">
        <w:t>boží zpět hradí</w:t>
      </w:r>
      <w:r w:rsidR="00A22F9E" w:rsidRPr="004979B1">
        <w:t xml:space="preserve"> Kupující</w:t>
      </w:r>
      <w:r w:rsidR="00CB1A05" w:rsidRPr="004979B1">
        <w:t>.</w:t>
      </w:r>
    </w:p>
    <w:p w14:paraId="26A03776" w14:textId="42E4E3FB" w:rsidR="001700FD" w:rsidRPr="004979B1" w:rsidRDefault="000B4071" w:rsidP="00D73C4F">
      <w:pPr>
        <w:pStyle w:val="Elegallvl20"/>
        <w:keepNext w:val="0"/>
        <w:keepLines w:val="0"/>
        <w:widowControl w:val="0"/>
        <w:ind w:left="567"/>
      </w:pPr>
      <w:r w:rsidRPr="00AB0606">
        <w:rPr>
          <w:b/>
          <w:bCs/>
        </w:rPr>
        <w:t>Vrácení Ceny.</w:t>
      </w:r>
      <w:r>
        <w:t xml:space="preserve"> </w:t>
      </w:r>
      <w:r w:rsidR="001700FD" w:rsidRPr="004979B1">
        <w:t xml:space="preserve">V případě odstoupení od </w:t>
      </w:r>
      <w:r w:rsidR="00147676" w:rsidRPr="004979B1">
        <w:t>S</w:t>
      </w:r>
      <w:r w:rsidR="001700FD" w:rsidRPr="004979B1">
        <w:t xml:space="preserve">mlouvy </w:t>
      </w:r>
      <w:r w:rsidR="00A22F9E" w:rsidRPr="004979B1">
        <w:t xml:space="preserve">Prodávající </w:t>
      </w:r>
      <w:r w:rsidR="001700FD" w:rsidRPr="004979B1">
        <w:t xml:space="preserve">vrátí </w:t>
      </w:r>
      <w:r w:rsidR="00DD2701" w:rsidRPr="004979B1">
        <w:t>Cenu</w:t>
      </w:r>
      <w:r w:rsidR="001700FD" w:rsidRPr="004979B1">
        <w:t xml:space="preserve"> stejným způsobem, </w:t>
      </w:r>
      <w:r w:rsidR="006A1DB5">
        <w:t>jakým</w:t>
      </w:r>
      <w:r w:rsidR="001700FD" w:rsidRPr="004979B1">
        <w:t xml:space="preserve"> </w:t>
      </w:r>
      <w:r w:rsidR="00A22F9E" w:rsidRPr="004979B1">
        <w:t xml:space="preserve">ji od Kupujícího původně </w:t>
      </w:r>
      <w:r w:rsidR="001700FD" w:rsidRPr="004979B1">
        <w:t>přijal</w:t>
      </w:r>
      <w:r w:rsidR="00C56AE7">
        <w:t>, pokud se nedohodli jinak</w:t>
      </w:r>
      <w:r w:rsidR="001700FD" w:rsidRPr="004979B1">
        <w:t xml:space="preserve">. </w:t>
      </w:r>
      <w:r w:rsidR="00227FCD">
        <w:t>C</w:t>
      </w:r>
      <w:r w:rsidR="00380958" w:rsidRPr="004979B1">
        <w:t xml:space="preserve">enu </w:t>
      </w:r>
      <w:r w:rsidR="00A22F9E" w:rsidRPr="004979B1">
        <w:t>Prodávající</w:t>
      </w:r>
      <w:r w:rsidR="00380958" w:rsidRPr="004979B1">
        <w:t xml:space="preserve"> vrátí do 14 dnů od okamžiku, kdy </w:t>
      </w:r>
      <w:r w:rsidR="00A22F9E" w:rsidRPr="004979B1">
        <w:t>Kupující</w:t>
      </w:r>
      <w:r w:rsidR="00380958" w:rsidRPr="004979B1">
        <w:t xml:space="preserve"> od Smlouvy odstoupil. </w:t>
      </w:r>
      <w:r w:rsidR="00A22F9E" w:rsidRPr="004979B1">
        <w:t>Prodávající je oprávněn p</w:t>
      </w:r>
      <w:r w:rsidR="00380958" w:rsidRPr="004979B1">
        <w:t xml:space="preserve">latbu pozdržet až do chvíle, než dojde </w:t>
      </w:r>
      <w:r w:rsidR="00A22F9E" w:rsidRPr="004979B1">
        <w:t xml:space="preserve">Prodávajícímu </w:t>
      </w:r>
      <w:r w:rsidR="00380958" w:rsidRPr="004979B1">
        <w:t xml:space="preserve">vrácené </w:t>
      </w:r>
      <w:r w:rsidR="00DD2701" w:rsidRPr="004979B1">
        <w:t>Z</w:t>
      </w:r>
      <w:r w:rsidR="00380958" w:rsidRPr="004979B1">
        <w:t>boží zpět anebo do doby, než</w:t>
      </w:r>
      <w:r w:rsidR="00A22F9E" w:rsidRPr="004979B1">
        <w:t xml:space="preserve"> Kupující </w:t>
      </w:r>
      <w:r w:rsidR="00380958" w:rsidRPr="004979B1">
        <w:t xml:space="preserve">prokáže, že </w:t>
      </w:r>
      <w:r w:rsidR="00DD2701" w:rsidRPr="004979B1">
        <w:t>Z</w:t>
      </w:r>
      <w:r w:rsidR="00A22F9E" w:rsidRPr="004979B1">
        <w:t>boží odeslal</w:t>
      </w:r>
      <w:r w:rsidR="00DD2701" w:rsidRPr="004979B1">
        <w:t>.</w:t>
      </w:r>
      <w:r w:rsidR="00A22F9E" w:rsidRPr="004979B1">
        <w:t xml:space="preserve"> </w:t>
      </w:r>
    </w:p>
    <w:p w14:paraId="1E62EB9E" w14:textId="092ADA36" w:rsidR="00A00ECA" w:rsidRPr="004979B1" w:rsidRDefault="00F96981" w:rsidP="00D73C4F">
      <w:pPr>
        <w:pStyle w:val="Elegallvl20"/>
        <w:keepNext w:val="0"/>
        <w:keepLines w:val="0"/>
        <w:widowControl w:val="0"/>
        <w:ind w:left="567"/>
      </w:pPr>
      <w:r w:rsidRPr="0F912067">
        <w:rPr>
          <w:b/>
          <w:bCs/>
        </w:rPr>
        <w:t>Zkouška Zboží.</w:t>
      </w:r>
      <w:r>
        <w:t xml:space="preserve"> </w:t>
      </w:r>
      <w:r w:rsidR="00A00ECA">
        <w:t>Zboží (mimo výše uvedené výjimky) si může</w:t>
      </w:r>
      <w:r w:rsidR="00A22F9E">
        <w:t xml:space="preserve"> Kupující</w:t>
      </w:r>
      <w:r w:rsidR="00A00ECA">
        <w:t xml:space="preserve"> vyzkoušet, ale pouze tak, aby se seznámil s jeho povahou, vlastnostmi a funkčností</w:t>
      </w:r>
      <w:r w:rsidR="00A22F9E">
        <w:t>, tedy</w:t>
      </w:r>
      <w:r w:rsidR="00A00ECA">
        <w:t xml:space="preserve"> tak, jako by si ho prohlížel v</w:t>
      </w:r>
      <w:r w:rsidR="00C82F8E">
        <w:t xml:space="preserve"> kamenném </w:t>
      </w:r>
      <w:r w:rsidR="00A00ECA">
        <w:t xml:space="preserve">obchodě. Pokud </w:t>
      </w:r>
      <w:r w:rsidR="00DD2701">
        <w:t>Z</w:t>
      </w:r>
      <w:r w:rsidR="00A00ECA">
        <w:t>boží bude</w:t>
      </w:r>
      <w:r w:rsidR="00A22F9E">
        <w:t xml:space="preserve"> Kupující </w:t>
      </w:r>
      <w:r w:rsidR="00A00ECA">
        <w:t xml:space="preserve">zkoušet nebo využívat více a nakládáním s ním nějak sníží jeho hodnotu, </w:t>
      </w:r>
      <w:r w:rsidR="005F36D7">
        <w:t xml:space="preserve">Prodávající je oprávněn </w:t>
      </w:r>
      <w:r w:rsidR="00A00ECA">
        <w:t xml:space="preserve">vrátit </w:t>
      </w:r>
      <w:r w:rsidR="005F36D7">
        <w:t xml:space="preserve">Kupujícímu </w:t>
      </w:r>
      <w:r w:rsidR="00DD2701">
        <w:t>Cenu</w:t>
      </w:r>
      <w:r w:rsidR="00A00ECA">
        <w:t xml:space="preserve"> poníženou o to, aby </w:t>
      </w:r>
      <w:r w:rsidR="00DD2701">
        <w:t>Z</w:t>
      </w:r>
      <w:r w:rsidR="00A00ECA">
        <w:t xml:space="preserve">boží </w:t>
      </w:r>
      <w:r w:rsidR="00C82F8E">
        <w:t>uvedl</w:t>
      </w:r>
      <w:r w:rsidR="00A00ECA">
        <w:t xml:space="preserve"> do původního stavu tak, aby ho mohl prodat dalším zákazníkům.</w:t>
      </w:r>
    </w:p>
    <w:p w14:paraId="062D5D51" w14:textId="554D0086" w:rsidR="00067680" w:rsidRPr="007E5FB5" w:rsidRDefault="004550C4" w:rsidP="00D73C4F">
      <w:pPr>
        <w:pStyle w:val="Elegallvl20"/>
        <w:keepNext w:val="0"/>
        <w:keepLines w:val="0"/>
        <w:widowControl w:val="0"/>
        <w:ind w:left="567"/>
      </w:pPr>
      <w:r w:rsidRPr="00AB0606">
        <w:rPr>
          <w:b/>
          <w:bCs/>
        </w:rPr>
        <w:t xml:space="preserve">Dárky. </w:t>
      </w:r>
      <w:r w:rsidR="00067680" w:rsidRPr="007E5FB5">
        <w:t xml:space="preserve">Pokud </w:t>
      </w:r>
      <w:r w:rsidR="005F36D7" w:rsidRPr="007E5FB5">
        <w:t xml:space="preserve">Prodávající </w:t>
      </w:r>
      <w:r w:rsidR="00067680" w:rsidRPr="007E5FB5">
        <w:t xml:space="preserve">spolu se </w:t>
      </w:r>
      <w:r w:rsidR="00844CD4" w:rsidRPr="007E5FB5">
        <w:t>Zbožím</w:t>
      </w:r>
      <w:r w:rsidR="00067680" w:rsidRPr="007E5FB5">
        <w:t xml:space="preserve"> zaslal i nějaké bezplatné plnění – dárek, j</w:t>
      </w:r>
      <w:r w:rsidR="005F36D7" w:rsidRPr="007E5FB5">
        <w:t xml:space="preserve">e Kupující </w:t>
      </w:r>
      <w:r w:rsidR="00067680" w:rsidRPr="007E5FB5">
        <w:t>povin</w:t>
      </w:r>
      <w:r w:rsidR="005F36D7" w:rsidRPr="007E5FB5">
        <w:t>en</w:t>
      </w:r>
      <w:r w:rsidR="00067680" w:rsidRPr="007E5FB5">
        <w:t xml:space="preserve"> v případě odstoupení od Smlouvy vrátit i toto bezplatné plnění. </w:t>
      </w:r>
    </w:p>
    <w:p w14:paraId="7F006C13" w14:textId="5EECB2E0" w:rsidR="00234514" w:rsidRPr="000057CC" w:rsidRDefault="00DD2701" w:rsidP="00D73C4F">
      <w:pPr>
        <w:pStyle w:val="ElegalHeadinglvl1"/>
        <w:keepNext w:val="0"/>
        <w:keepLines w:val="0"/>
        <w:widowControl w:val="0"/>
        <w:numPr>
          <w:ilvl w:val="0"/>
          <w:numId w:val="6"/>
        </w:numPr>
        <w:spacing w:before="240" w:after="120"/>
        <w:ind w:left="567" w:hanging="567"/>
        <w:rPr>
          <w:color w:val="0070C0"/>
        </w:rPr>
      </w:pPr>
      <w:r w:rsidRPr="000057CC">
        <w:rPr>
          <w:color w:val="0070C0"/>
        </w:rPr>
        <w:t>Reklamace a odpovědnost za vady</w:t>
      </w:r>
    </w:p>
    <w:p w14:paraId="22525134" w14:textId="40992B9E" w:rsidR="008442F6" w:rsidRPr="00655C10" w:rsidRDefault="008442F6" w:rsidP="00D73C4F">
      <w:pPr>
        <w:pStyle w:val="Elegallvl20"/>
        <w:keepNext w:val="0"/>
        <w:keepLines w:val="0"/>
        <w:widowControl w:val="0"/>
        <w:numPr>
          <w:ilvl w:val="0"/>
          <w:numId w:val="0"/>
        </w:numPr>
        <w:rPr>
          <w:b/>
          <w:bCs/>
          <w:color w:val="0070C0"/>
        </w:rPr>
      </w:pPr>
      <w:r w:rsidRPr="00655C10">
        <w:rPr>
          <w:b/>
          <w:bCs/>
          <w:color w:val="0070C0"/>
        </w:rPr>
        <w:t>Pravidla reklamací</w:t>
      </w:r>
      <w:r w:rsidR="007E5FB5" w:rsidRPr="00655C10">
        <w:rPr>
          <w:b/>
          <w:bCs/>
          <w:color w:val="0070C0"/>
        </w:rPr>
        <w:t xml:space="preserve"> </w:t>
      </w:r>
      <w:r w:rsidR="34F193AD" w:rsidRPr="00655C10">
        <w:rPr>
          <w:b/>
          <w:bCs/>
          <w:color w:val="0070C0"/>
        </w:rPr>
        <w:t>pro spotřebitele</w:t>
      </w:r>
    </w:p>
    <w:p w14:paraId="65A0E9A8" w14:textId="4076CA9B" w:rsidR="007C7E99" w:rsidRPr="004979B1" w:rsidRDefault="006D7272" w:rsidP="00D73C4F">
      <w:pPr>
        <w:pStyle w:val="Elegallvl20"/>
        <w:keepNext w:val="0"/>
        <w:keepLines w:val="0"/>
        <w:widowControl w:val="0"/>
        <w:ind w:left="567"/>
        <w:rPr>
          <w:shd w:val="clear" w:color="auto" w:fill="FFFFFF"/>
        </w:rPr>
      </w:pPr>
      <w:r w:rsidRPr="00AB0606">
        <w:rPr>
          <w:b/>
          <w:bCs/>
        </w:rPr>
        <w:t>Odpovědnost Prodávajícího.</w:t>
      </w:r>
      <w:r>
        <w:t xml:space="preserve"> </w:t>
      </w:r>
      <w:r w:rsidR="00B1208F" w:rsidRPr="004979B1">
        <w:t>Prodávající odpovídá</w:t>
      </w:r>
      <w:r w:rsidR="007C7E99" w:rsidRPr="004979B1">
        <w:rPr>
          <w:shd w:val="clear" w:color="auto" w:fill="FFFFFF"/>
        </w:rPr>
        <w:t xml:space="preserve"> za to, že</w:t>
      </w:r>
      <w:r w:rsidR="00DD2701" w:rsidRPr="004979B1">
        <w:rPr>
          <w:shd w:val="clear" w:color="auto" w:fill="FFFFFF"/>
        </w:rPr>
        <w:t xml:space="preserve"> Z</w:t>
      </w:r>
      <w:r w:rsidR="00CB4792" w:rsidRPr="004979B1">
        <w:rPr>
          <w:shd w:val="clear" w:color="auto" w:fill="FFFFFF"/>
        </w:rPr>
        <w:t>boží</w:t>
      </w:r>
      <w:r w:rsidR="007C7E99" w:rsidRPr="004979B1">
        <w:rPr>
          <w:shd w:val="clear" w:color="auto" w:fill="FFFFFF"/>
        </w:rPr>
        <w:t xml:space="preserve"> při převzetí nemá vady. </w:t>
      </w:r>
      <w:r w:rsidR="00CB4792" w:rsidRPr="004979B1">
        <w:rPr>
          <w:shd w:val="clear" w:color="auto" w:fill="FFFFFF"/>
        </w:rPr>
        <w:t xml:space="preserve">Zejména odpovídá za to, že </w:t>
      </w:r>
      <w:r w:rsidR="00DD2701" w:rsidRPr="004979B1">
        <w:rPr>
          <w:shd w:val="clear" w:color="auto" w:fill="FFFFFF"/>
        </w:rPr>
        <w:t>Z</w:t>
      </w:r>
      <w:r w:rsidR="00CB4792" w:rsidRPr="004979B1">
        <w:rPr>
          <w:shd w:val="clear" w:color="auto" w:fill="FFFFFF"/>
        </w:rPr>
        <w:t>boží:</w:t>
      </w:r>
    </w:p>
    <w:p w14:paraId="47649409" w14:textId="13F63277" w:rsidR="007C7E99" w:rsidRPr="004979B1" w:rsidRDefault="00CB4792" w:rsidP="00D73C4F">
      <w:pPr>
        <w:pStyle w:val="Elegallvl3"/>
        <w:keepNext w:val="0"/>
        <w:keepLines w:val="0"/>
        <w:widowControl w:val="0"/>
        <w:ind w:left="1134" w:hanging="567"/>
      </w:pPr>
      <w:r w:rsidRPr="004979B1">
        <w:t>odpovídá ujednanému popisu, druhu a množství, jakož i jakosti, funkčnost</w:t>
      </w:r>
      <w:r w:rsidR="00FE61A3" w:rsidRPr="004979B1">
        <w:t xml:space="preserve">i </w:t>
      </w:r>
      <w:r w:rsidRPr="004979B1">
        <w:t>a jiným ujednaným vlastnostem</w:t>
      </w:r>
      <w:r w:rsidR="007C7E99" w:rsidRPr="004979B1">
        <w:t>;</w:t>
      </w:r>
    </w:p>
    <w:p w14:paraId="789006FD" w14:textId="3D7A0B0D" w:rsidR="007C7E99" w:rsidRPr="004979B1" w:rsidRDefault="00CB4792" w:rsidP="00D73C4F">
      <w:pPr>
        <w:pStyle w:val="Elegallvl3"/>
        <w:keepNext w:val="0"/>
        <w:keepLines w:val="0"/>
        <w:widowControl w:val="0"/>
        <w:ind w:left="1134" w:hanging="567"/>
      </w:pPr>
      <w:r w:rsidRPr="004979B1">
        <w:t>je vhodné k účelu, pro který</w:t>
      </w:r>
      <w:r w:rsidR="00B1208F" w:rsidRPr="004979B1">
        <w:t xml:space="preserve"> ho Kupující</w:t>
      </w:r>
      <w:r w:rsidRPr="004979B1">
        <w:t xml:space="preserve"> požaduje a s nímž </w:t>
      </w:r>
      <w:r w:rsidR="00C5548C">
        <w:t xml:space="preserve">Prodávající </w:t>
      </w:r>
      <w:r w:rsidRPr="004979B1">
        <w:t>souhlasil</w:t>
      </w:r>
      <w:r w:rsidR="007C7E99" w:rsidRPr="004979B1">
        <w:t>;</w:t>
      </w:r>
    </w:p>
    <w:p w14:paraId="4869236D" w14:textId="54F757D8" w:rsidR="007C7E99" w:rsidRPr="004979B1" w:rsidRDefault="00BE49BD" w:rsidP="00D73C4F">
      <w:pPr>
        <w:pStyle w:val="Elegallvl3"/>
        <w:keepNext w:val="0"/>
        <w:keepLines w:val="0"/>
        <w:widowControl w:val="0"/>
        <w:ind w:left="1134" w:hanging="567"/>
      </w:pPr>
      <w:r w:rsidRPr="004979B1">
        <w:t>je dodáno s ujednaným příslušenstvím a pokyny k použití, včetně návodu</w:t>
      </w:r>
      <w:r w:rsidR="00DD2701" w:rsidRPr="004979B1">
        <w:t xml:space="preserve"> k použití. </w:t>
      </w:r>
    </w:p>
    <w:p w14:paraId="3A6D454E" w14:textId="3C451B9F" w:rsidR="00BE49BD" w:rsidRPr="004979B1" w:rsidRDefault="00F212E1" w:rsidP="00D73C4F">
      <w:pPr>
        <w:pStyle w:val="Elegallvl20"/>
        <w:keepNext w:val="0"/>
        <w:keepLines w:val="0"/>
        <w:widowControl w:val="0"/>
        <w:ind w:left="567"/>
        <w:rPr>
          <w:rFonts w:eastAsia="Arial"/>
        </w:rPr>
      </w:pPr>
      <w:r>
        <w:rPr>
          <w:b/>
          <w:bCs/>
          <w:shd w:val="clear" w:color="auto" w:fill="FFFFFF"/>
        </w:rPr>
        <w:t>Vlastnosti Zboží.</w:t>
      </w:r>
      <w:r>
        <w:rPr>
          <w:shd w:val="clear" w:color="auto" w:fill="FFFFFF"/>
        </w:rPr>
        <w:t xml:space="preserve"> </w:t>
      </w:r>
      <w:r w:rsidR="00BE49BD" w:rsidRPr="004979B1">
        <w:rPr>
          <w:shd w:val="clear" w:color="auto" w:fill="FFFFFF"/>
        </w:rPr>
        <w:t xml:space="preserve">Dále </w:t>
      </w:r>
      <w:r w:rsidR="00B1208F" w:rsidRPr="004979B1">
        <w:rPr>
          <w:shd w:val="clear" w:color="auto" w:fill="FFFFFF"/>
        </w:rPr>
        <w:t xml:space="preserve">Prodávající </w:t>
      </w:r>
      <w:r w:rsidR="00BE49BD" w:rsidRPr="004979B1">
        <w:t>odpovídá</w:t>
      </w:r>
      <w:r w:rsidR="00BE49BD" w:rsidRPr="004979B1">
        <w:rPr>
          <w:shd w:val="clear" w:color="auto" w:fill="FFFFFF"/>
        </w:rPr>
        <w:t xml:space="preserve"> za to, že vedle ujednaných vlastností</w:t>
      </w:r>
      <w:r w:rsidR="00BE49BD" w:rsidRPr="004979B1">
        <w:rPr>
          <w:rFonts w:eastAsia="Arial"/>
        </w:rPr>
        <w:t>:</w:t>
      </w:r>
    </w:p>
    <w:p w14:paraId="696174D8" w14:textId="061A08F9" w:rsidR="00BE49BD" w:rsidRPr="004979B1" w:rsidRDefault="007B6ED1" w:rsidP="00D73C4F">
      <w:pPr>
        <w:pStyle w:val="Elegallvl3"/>
        <w:keepNext w:val="0"/>
        <w:keepLines w:val="0"/>
        <w:widowControl w:val="0"/>
        <w:ind w:left="1134" w:hanging="567"/>
      </w:pPr>
      <w:r w:rsidRPr="004979B1">
        <w:t xml:space="preserve">je </w:t>
      </w:r>
      <w:r w:rsidR="00DD2701" w:rsidRPr="004979B1">
        <w:t>Z</w:t>
      </w:r>
      <w:r w:rsidRPr="004979B1">
        <w:t xml:space="preserve">boží vhodné k účelu, k němuž se </w:t>
      </w:r>
      <w:r w:rsidR="00DD2701" w:rsidRPr="004979B1">
        <w:t>Z</w:t>
      </w:r>
      <w:r w:rsidRPr="004979B1">
        <w:t xml:space="preserve">boží tohoto druhu obvykle používá, i s ohledem na práva třetích osob, právní předpisy, technické normy </w:t>
      </w:r>
      <w:r w:rsidR="00F563F6">
        <w:t xml:space="preserve">(pokud jsou) </w:t>
      </w:r>
      <w:r w:rsidRPr="004979B1">
        <w:t>nebo kodexy chování daného odvětví;</w:t>
      </w:r>
    </w:p>
    <w:p w14:paraId="6364DF56" w14:textId="6DD27696" w:rsidR="007B6ED1" w:rsidRPr="004979B1" w:rsidRDefault="00DD2701" w:rsidP="00D73C4F">
      <w:pPr>
        <w:pStyle w:val="Elegallvl3"/>
        <w:keepNext w:val="0"/>
        <w:keepLines w:val="0"/>
        <w:widowControl w:val="0"/>
        <w:ind w:left="1134" w:hanging="567"/>
      </w:pPr>
      <w:r w:rsidRPr="004979B1">
        <w:lastRenderedPageBreak/>
        <w:t>Z</w:t>
      </w:r>
      <w:r w:rsidR="007B6ED1" w:rsidRPr="004979B1">
        <w:t>boží množstvím, jakostí a dalšími vlastnostmi, včetně životnosti, funkčnosti, kompatibility a bezpečnosti, odpovídá obvyklým vlastnostem věcí téhož druhu, které může</w:t>
      </w:r>
      <w:r w:rsidR="00B1208F" w:rsidRPr="004979B1">
        <w:t xml:space="preserve"> Kupující</w:t>
      </w:r>
      <w:r w:rsidR="007B6ED1" w:rsidRPr="004979B1">
        <w:t xml:space="preserve"> rozumně očekávat, i s ohledem na veřejná prohlášení učiněná </w:t>
      </w:r>
      <w:r w:rsidR="00FC7C45" w:rsidRPr="004979B1">
        <w:t>Prodávajícím</w:t>
      </w:r>
      <w:r w:rsidR="007B6ED1" w:rsidRPr="004979B1">
        <w:t xml:space="preserve"> nebo jinou osobou v témže smluvním řetězci, zejména reklamou nebo označením;</w:t>
      </w:r>
    </w:p>
    <w:p w14:paraId="01BD7C23" w14:textId="60BA1407" w:rsidR="007B6ED1" w:rsidRPr="004979B1" w:rsidRDefault="007B6ED1" w:rsidP="00D73C4F">
      <w:pPr>
        <w:pStyle w:val="Elegallvl3"/>
        <w:keepNext w:val="0"/>
        <w:keepLines w:val="0"/>
        <w:widowControl w:val="0"/>
        <w:ind w:left="1134" w:hanging="567"/>
      </w:pPr>
      <w:r w:rsidRPr="004979B1">
        <w:t xml:space="preserve">je </w:t>
      </w:r>
      <w:r w:rsidR="00DD2701" w:rsidRPr="004979B1">
        <w:t>Z</w:t>
      </w:r>
      <w:r w:rsidRPr="004979B1">
        <w:t>boží dodáno s příslušenstvím, včetně obalu, návodu k</w:t>
      </w:r>
      <w:r w:rsidR="00B1208F" w:rsidRPr="004979B1">
        <w:t xml:space="preserve"> použití</w:t>
      </w:r>
      <w:r w:rsidRPr="004979B1">
        <w:t xml:space="preserve"> a jiných pokynů k použití, které může</w:t>
      </w:r>
      <w:r w:rsidR="00B1208F" w:rsidRPr="004979B1">
        <w:t xml:space="preserve"> Kupující</w:t>
      </w:r>
      <w:r w:rsidRPr="004979B1">
        <w:t xml:space="preserve"> rozumně očekávat;</w:t>
      </w:r>
    </w:p>
    <w:p w14:paraId="7E956CED" w14:textId="3FF2CEB6" w:rsidR="007B6ED1" w:rsidRPr="004979B1" w:rsidRDefault="00DD2701" w:rsidP="00D73C4F">
      <w:pPr>
        <w:pStyle w:val="Elegallvl3"/>
        <w:keepNext w:val="0"/>
        <w:keepLines w:val="0"/>
        <w:widowControl w:val="0"/>
        <w:ind w:left="1134" w:hanging="567"/>
      </w:pPr>
      <w:r w:rsidRPr="004979B1">
        <w:t>Z</w:t>
      </w:r>
      <w:r w:rsidR="007B6ED1" w:rsidRPr="004979B1">
        <w:t xml:space="preserve">boží odpovídá jakostí nebo provedením vzorku nebo předloze, které </w:t>
      </w:r>
      <w:r w:rsidR="00FC7C45" w:rsidRPr="004979B1">
        <w:t>Prodávající poskytl Kupujícímu</w:t>
      </w:r>
      <w:r w:rsidR="007B6ED1" w:rsidRPr="004979B1">
        <w:t xml:space="preserve"> před uzavřením Smlouvy.</w:t>
      </w:r>
    </w:p>
    <w:p w14:paraId="4A2769EB" w14:textId="1F37B693" w:rsidR="007B6ED1" w:rsidRPr="004979B1" w:rsidRDefault="007B6ED1" w:rsidP="00D73C4F">
      <w:pPr>
        <w:pStyle w:val="Elegallvl20"/>
        <w:keepNext w:val="0"/>
        <w:keepLines w:val="0"/>
        <w:widowControl w:val="0"/>
        <w:numPr>
          <w:ilvl w:val="0"/>
          <w:numId w:val="0"/>
        </w:numPr>
        <w:ind w:left="567"/>
        <w:rPr>
          <w:shd w:val="clear" w:color="auto" w:fill="FFFFFF"/>
        </w:rPr>
      </w:pPr>
      <w:r w:rsidRPr="004979B1">
        <w:rPr>
          <w:shd w:val="clear" w:color="auto" w:fill="FFFFFF"/>
        </w:rPr>
        <w:t xml:space="preserve">Za </w:t>
      </w:r>
      <w:r w:rsidR="003826C2" w:rsidRPr="004979B1">
        <w:rPr>
          <w:shd w:val="clear" w:color="auto" w:fill="FFFFFF"/>
        </w:rPr>
        <w:t xml:space="preserve">poslední </w:t>
      </w:r>
      <w:r w:rsidRPr="004979B1">
        <w:t>uvedené</w:t>
      </w:r>
      <w:r w:rsidRPr="004979B1">
        <w:rPr>
          <w:shd w:val="clear" w:color="auto" w:fill="FFFFFF"/>
        </w:rPr>
        <w:t xml:space="preserve"> čtyři body </w:t>
      </w:r>
      <w:r w:rsidR="00FC7C45" w:rsidRPr="004979B1">
        <w:rPr>
          <w:shd w:val="clear" w:color="auto" w:fill="FFFFFF"/>
        </w:rPr>
        <w:t xml:space="preserve">Prodávající </w:t>
      </w:r>
      <w:r w:rsidRPr="004979B1">
        <w:rPr>
          <w:shd w:val="clear" w:color="auto" w:fill="FFFFFF"/>
        </w:rPr>
        <w:t xml:space="preserve">neodpovídá v případě, že </w:t>
      </w:r>
      <w:r w:rsidR="00FC7C45" w:rsidRPr="004979B1">
        <w:rPr>
          <w:shd w:val="clear" w:color="auto" w:fill="FFFFFF"/>
        </w:rPr>
        <w:t>Kupujícího</w:t>
      </w:r>
      <w:r w:rsidRPr="004979B1">
        <w:rPr>
          <w:shd w:val="clear" w:color="auto" w:fill="FFFFFF"/>
        </w:rPr>
        <w:t xml:space="preserve"> před uzavřením Smlouvy zvlášť upozornil, že se některá vlastnost </w:t>
      </w:r>
      <w:r w:rsidR="00DD2701" w:rsidRPr="004979B1">
        <w:rPr>
          <w:shd w:val="clear" w:color="auto" w:fill="FFFFFF"/>
        </w:rPr>
        <w:t>Z</w:t>
      </w:r>
      <w:r w:rsidRPr="004979B1">
        <w:rPr>
          <w:shd w:val="clear" w:color="auto" w:fill="FFFFFF"/>
        </w:rPr>
        <w:t xml:space="preserve">boží liší a </w:t>
      </w:r>
      <w:r w:rsidR="00FC7C45" w:rsidRPr="004979B1">
        <w:rPr>
          <w:shd w:val="clear" w:color="auto" w:fill="FFFFFF"/>
        </w:rPr>
        <w:t>Kupující</w:t>
      </w:r>
      <w:r w:rsidRPr="004979B1">
        <w:rPr>
          <w:shd w:val="clear" w:color="auto" w:fill="FFFFFF"/>
        </w:rPr>
        <w:t xml:space="preserve"> s tím při uzavírání Smlouvy výslovně souhlasil. </w:t>
      </w:r>
    </w:p>
    <w:p w14:paraId="20409FF4" w14:textId="15DE31F8" w:rsidR="00FC7C45" w:rsidRPr="004979B1" w:rsidRDefault="00F877D9" w:rsidP="00D73C4F">
      <w:pPr>
        <w:pStyle w:val="Elegallvl20"/>
        <w:keepNext w:val="0"/>
        <w:keepLines w:val="0"/>
        <w:widowControl w:val="0"/>
        <w:ind w:left="567"/>
      </w:pPr>
      <w:r w:rsidRPr="00AB0606">
        <w:rPr>
          <w:b/>
          <w:bCs/>
        </w:rPr>
        <w:t>Lhůta pro reklamace.</w:t>
      </w:r>
      <w:r>
        <w:t xml:space="preserve"> </w:t>
      </w:r>
      <w:r w:rsidR="00CD7841" w:rsidRPr="004979B1">
        <w:t>Svá práva z vadného plnění může</w:t>
      </w:r>
      <w:r w:rsidR="00FC7C45" w:rsidRPr="004979B1">
        <w:t xml:space="preserve"> Kupující </w:t>
      </w:r>
      <w:r w:rsidR="00CD7841" w:rsidRPr="004979B1">
        <w:t xml:space="preserve">uplatnit do </w:t>
      </w:r>
      <w:r w:rsidR="0086491C" w:rsidRPr="004979B1">
        <w:t>dvou let</w:t>
      </w:r>
      <w:r w:rsidR="00CD7841" w:rsidRPr="004979B1">
        <w:t xml:space="preserve"> od </w:t>
      </w:r>
      <w:r w:rsidR="00556F4A" w:rsidRPr="004979B1">
        <w:t>převzetí</w:t>
      </w:r>
      <w:r w:rsidR="00CD7841" w:rsidRPr="004979B1">
        <w:t xml:space="preserve"> </w:t>
      </w:r>
      <w:r w:rsidR="00DD2701" w:rsidRPr="004979B1">
        <w:t>Z</w:t>
      </w:r>
      <w:r w:rsidR="00CD7841" w:rsidRPr="004979B1">
        <w:t xml:space="preserve">boží. </w:t>
      </w:r>
      <w:r w:rsidR="00FC7C45" w:rsidRPr="004979B1">
        <w:t xml:space="preserve">To neplatí u </w:t>
      </w:r>
      <w:r w:rsidR="00DD2701" w:rsidRPr="004979B1">
        <w:t>Z</w:t>
      </w:r>
      <w:r w:rsidR="00FC7C45" w:rsidRPr="004979B1">
        <w:t xml:space="preserve">boží, na kterém je vyznačena minimální doba trvanlivosti, po kterou si </w:t>
      </w:r>
      <w:r w:rsidR="00DD2701" w:rsidRPr="004979B1">
        <w:t>Z</w:t>
      </w:r>
      <w:r w:rsidR="00FC7C45" w:rsidRPr="004979B1">
        <w:t xml:space="preserve">boží zachovává své vlastnosti a funkce. U </w:t>
      </w:r>
      <w:r w:rsidR="00DD2701" w:rsidRPr="004979B1">
        <w:t>Z</w:t>
      </w:r>
      <w:r w:rsidR="00FC7C45" w:rsidRPr="004979B1">
        <w:t xml:space="preserve">boží s minimální trvanlivostí může Kupující vytknout vadu maximálně do takto vyznačené doby. </w:t>
      </w:r>
    </w:p>
    <w:p w14:paraId="1E636185" w14:textId="3DCC4CBA" w:rsidR="007C7E99" w:rsidRPr="004979B1" w:rsidRDefault="00065A59" w:rsidP="00D73C4F">
      <w:pPr>
        <w:pStyle w:val="Elegallvl20"/>
        <w:keepNext w:val="0"/>
        <w:keepLines w:val="0"/>
        <w:widowControl w:val="0"/>
        <w:ind w:left="567"/>
      </w:pPr>
      <w:r w:rsidRPr="00AB0606">
        <w:rPr>
          <w:b/>
          <w:bCs/>
        </w:rPr>
        <w:t>Vady do 1 roku.</w:t>
      </w:r>
      <w:r>
        <w:t xml:space="preserve"> </w:t>
      </w:r>
      <w:r w:rsidR="00B15A41" w:rsidRPr="004979B1">
        <w:t>P</w:t>
      </w:r>
      <w:r w:rsidR="00CD7841" w:rsidRPr="004979B1">
        <w:t>okud se vada</w:t>
      </w:r>
      <w:r w:rsidR="00FC7C45" w:rsidRPr="004979B1">
        <w:t xml:space="preserve"> </w:t>
      </w:r>
      <w:r w:rsidR="00DD2701" w:rsidRPr="004979B1">
        <w:t>Z</w:t>
      </w:r>
      <w:r w:rsidR="00FC7C45" w:rsidRPr="004979B1">
        <w:t>boží</w:t>
      </w:r>
      <w:r w:rsidR="00CD7841" w:rsidRPr="004979B1">
        <w:t xml:space="preserve"> projeví v průběhu </w:t>
      </w:r>
      <w:r w:rsidR="007B6ED1" w:rsidRPr="004979B1">
        <w:t>jednoho roku</w:t>
      </w:r>
      <w:r w:rsidR="00CD7841" w:rsidRPr="004979B1">
        <w:t xml:space="preserve"> od převzetí, má se za to, že </w:t>
      </w:r>
      <w:r w:rsidR="00DD2701" w:rsidRPr="004979B1">
        <w:t>Z</w:t>
      </w:r>
      <w:r w:rsidR="00CD7841" w:rsidRPr="004979B1">
        <w:t>boží bylo vadné již při převzetí</w:t>
      </w:r>
      <w:r w:rsidR="007B6ED1" w:rsidRPr="004979B1">
        <w:t xml:space="preserve">, ledaže to povaha </w:t>
      </w:r>
      <w:r w:rsidR="00DD2701" w:rsidRPr="004979B1">
        <w:t>věci</w:t>
      </w:r>
      <w:r w:rsidR="007B6ED1" w:rsidRPr="004979B1">
        <w:t xml:space="preserve"> nebo vady vylučuje</w:t>
      </w:r>
      <w:r w:rsidR="00CD7841" w:rsidRPr="004979B1">
        <w:t xml:space="preserve">. </w:t>
      </w:r>
      <w:r w:rsidR="007B6ED1" w:rsidRPr="004979B1">
        <w:t xml:space="preserve">Tato doba neběží po dobu, po kterou </w:t>
      </w:r>
      <w:r w:rsidR="00B15A41" w:rsidRPr="004979B1">
        <w:t>Kupující nemůže</w:t>
      </w:r>
      <w:r w:rsidR="007B6ED1" w:rsidRPr="004979B1">
        <w:t xml:space="preserve"> </w:t>
      </w:r>
      <w:r w:rsidR="00DD2701" w:rsidRPr="004979B1">
        <w:t>Zboží</w:t>
      </w:r>
      <w:r w:rsidR="007B6ED1" w:rsidRPr="004979B1">
        <w:t xml:space="preserve"> užívat, v případě, že vadu vytk</w:t>
      </w:r>
      <w:r w:rsidR="00B15A41" w:rsidRPr="004979B1">
        <w:t>l</w:t>
      </w:r>
      <w:r w:rsidR="007B6ED1" w:rsidRPr="004979B1">
        <w:t xml:space="preserve"> oprávněně.</w:t>
      </w:r>
    </w:p>
    <w:p w14:paraId="28CC8CBD" w14:textId="6A540514" w:rsidR="00412B91" w:rsidRPr="004979B1" w:rsidRDefault="00065A59" w:rsidP="00D73C4F">
      <w:pPr>
        <w:pStyle w:val="Elegallvl20"/>
        <w:keepNext w:val="0"/>
        <w:keepLines w:val="0"/>
        <w:widowControl w:val="0"/>
        <w:ind w:left="567"/>
      </w:pPr>
      <w:r w:rsidRPr="00AB0606">
        <w:rPr>
          <w:b/>
          <w:bCs/>
        </w:rPr>
        <w:t>Co není vada.</w:t>
      </w:r>
      <w:r>
        <w:t xml:space="preserve"> </w:t>
      </w:r>
      <w:r w:rsidR="0086491C" w:rsidRPr="004979B1">
        <w:t xml:space="preserve">Práva z vadného plnění </w:t>
      </w:r>
      <w:r w:rsidR="00B15A41" w:rsidRPr="004979B1">
        <w:t xml:space="preserve">Kupující </w:t>
      </w:r>
      <w:r w:rsidR="0086491C" w:rsidRPr="004979B1">
        <w:t>nemá v případě, že vadu způsobil</w:t>
      </w:r>
      <w:r w:rsidR="00B15A41" w:rsidRPr="004979B1">
        <w:t xml:space="preserve"> sám</w:t>
      </w:r>
      <w:r w:rsidR="0086491C" w:rsidRPr="004979B1">
        <w:t xml:space="preserve">. Vadou </w:t>
      </w:r>
      <w:r w:rsidR="00844CD4" w:rsidRPr="004979B1">
        <w:t>Zboží</w:t>
      </w:r>
      <w:r w:rsidR="0086491C" w:rsidRPr="004979B1">
        <w:t xml:space="preserve"> není běžné opotřebení z obvyklého používání</w:t>
      </w:r>
      <w:r w:rsidR="009B35A1">
        <w:t xml:space="preserve"> nebo subjektivní nespokojenost s účinností či funkčností Zboží</w:t>
      </w:r>
      <w:r w:rsidR="0086491C" w:rsidRPr="004979B1">
        <w:t>.</w:t>
      </w:r>
      <w:r w:rsidR="00AE2A9C" w:rsidRPr="004979B1">
        <w:t xml:space="preserve"> </w:t>
      </w:r>
    </w:p>
    <w:p w14:paraId="6FD906CC" w14:textId="45D2F5C4" w:rsidR="0086491C" w:rsidRPr="00EF4F43" w:rsidRDefault="0086491C" w:rsidP="00D73C4F">
      <w:pPr>
        <w:pStyle w:val="Elegallvl20"/>
        <w:keepNext w:val="0"/>
        <w:keepLines w:val="0"/>
        <w:widowControl w:val="0"/>
        <w:numPr>
          <w:ilvl w:val="0"/>
          <w:numId w:val="0"/>
        </w:numPr>
        <w:rPr>
          <w:b/>
          <w:bCs/>
          <w:color w:val="00874B"/>
        </w:rPr>
      </w:pPr>
      <w:r w:rsidRPr="008164C0">
        <w:rPr>
          <w:b/>
          <w:bCs/>
          <w:color w:val="0070C0"/>
        </w:rPr>
        <w:t>Postup reklamac</w:t>
      </w:r>
      <w:r w:rsidR="00BE1CB4" w:rsidRPr="008164C0">
        <w:rPr>
          <w:b/>
          <w:bCs/>
          <w:color w:val="0070C0"/>
        </w:rPr>
        <w:t>e</w:t>
      </w:r>
      <w:r w:rsidR="5BE8A2EC" w:rsidRPr="008164C0">
        <w:rPr>
          <w:b/>
          <w:bCs/>
          <w:color w:val="0070C0"/>
        </w:rPr>
        <w:t xml:space="preserve"> pro spotřebitele</w:t>
      </w:r>
    </w:p>
    <w:p w14:paraId="430234BB" w14:textId="3A258D6C" w:rsidR="008930F7" w:rsidRPr="004979B1" w:rsidRDefault="006A0790" w:rsidP="00D73C4F">
      <w:pPr>
        <w:pStyle w:val="Elegallvl20"/>
        <w:keepNext w:val="0"/>
        <w:keepLines w:val="0"/>
        <w:widowControl w:val="0"/>
        <w:ind w:left="567"/>
      </w:pPr>
      <w:r w:rsidRPr="0F912067">
        <w:rPr>
          <w:b/>
          <w:bCs/>
        </w:rPr>
        <w:t>Uplatnění reklamace.</w:t>
      </w:r>
      <w:r>
        <w:t xml:space="preserve"> </w:t>
      </w:r>
      <w:r w:rsidR="00B15A41">
        <w:t>Kupující může</w:t>
      </w:r>
      <w:r w:rsidR="0008047E">
        <w:t xml:space="preserve"> svá práva</w:t>
      </w:r>
      <w:r w:rsidR="008930F7">
        <w:t xml:space="preserve"> uplatnit elektronicky na</w:t>
      </w:r>
      <w:r w:rsidR="008930F7" w:rsidRPr="0F912067">
        <w:rPr>
          <w:color w:val="262626" w:themeColor="text1" w:themeTint="D9"/>
        </w:rPr>
        <w:t xml:space="preserve"> </w:t>
      </w:r>
      <w:hyperlink r:id="rId14" w:history="1">
        <w:r w:rsidR="006E2E15" w:rsidRPr="006E2E15">
          <w:rPr>
            <w:rStyle w:val="Hypertextovodkaz"/>
            <w:highlight w:val="yellow"/>
          </w:rPr>
          <w:t>objednavky@vodnar.cz</w:t>
        </w:r>
      </w:hyperlink>
      <w:r w:rsidR="008930F7" w:rsidRPr="0F912067">
        <w:rPr>
          <w:color w:val="262626" w:themeColor="text1" w:themeTint="D9"/>
        </w:rPr>
        <w:t xml:space="preserve"> </w:t>
      </w:r>
      <w:r w:rsidR="008930F7">
        <w:t xml:space="preserve">nebo dopisem na adrese </w:t>
      </w:r>
      <w:r w:rsidR="00525A6D" w:rsidRPr="00525A6D">
        <w:t>Brněnská 2430/</w:t>
      </w:r>
      <w:proofErr w:type="gramStart"/>
      <w:r w:rsidR="00525A6D" w:rsidRPr="00525A6D">
        <w:t>21b</w:t>
      </w:r>
      <w:proofErr w:type="gramEnd"/>
      <w:r w:rsidR="00525A6D" w:rsidRPr="00525A6D">
        <w:t>, 678 01 Blansko</w:t>
      </w:r>
      <w:r w:rsidR="008930F7">
        <w:t xml:space="preserve">. </w:t>
      </w:r>
      <w:r w:rsidR="005B1A26">
        <w:t xml:space="preserve">Prodávající nebude brát zřetel na reklamované </w:t>
      </w:r>
      <w:r w:rsidR="0008047E">
        <w:t>Z</w:t>
      </w:r>
      <w:r w:rsidR="005B1A26">
        <w:t xml:space="preserve">boží, které Kupující poslal na dobírku. </w:t>
      </w:r>
    </w:p>
    <w:p w14:paraId="546F0AE7" w14:textId="0D5643FD" w:rsidR="008930F7" w:rsidRPr="004979B1" w:rsidRDefault="00D16051" w:rsidP="00D73C4F">
      <w:pPr>
        <w:pStyle w:val="Elegallvl20"/>
        <w:keepNext w:val="0"/>
        <w:keepLines w:val="0"/>
        <w:widowControl w:val="0"/>
        <w:ind w:left="567"/>
      </w:pPr>
      <w:r w:rsidRPr="00AB0606">
        <w:rPr>
          <w:b/>
          <w:bCs/>
        </w:rPr>
        <w:t>Vrácení Zboží.</w:t>
      </w:r>
      <w:r>
        <w:t xml:space="preserve"> </w:t>
      </w:r>
      <w:r w:rsidR="00F57975" w:rsidRPr="004979B1">
        <w:t xml:space="preserve">Zboží by mělo být dodáno kompletní, tedy tak, jak jej </w:t>
      </w:r>
      <w:r w:rsidR="005B1A26" w:rsidRPr="004979B1">
        <w:t xml:space="preserve">Kupující </w:t>
      </w:r>
      <w:r w:rsidR="00F57975" w:rsidRPr="004979B1">
        <w:t>od</w:t>
      </w:r>
      <w:r w:rsidR="005B1A26" w:rsidRPr="004979B1">
        <w:t xml:space="preserve"> Prodávajícího </w:t>
      </w:r>
      <w:r w:rsidR="00F57975" w:rsidRPr="004979B1">
        <w:t>obdržel, aby</w:t>
      </w:r>
      <w:r w:rsidR="005B1A26" w:rsidRPr="004979B1">
        <w:t xml:space="preserve"> Prodávající </w:t>
      </w:r>
      <w:r w:rsidR="00F57975" w:rsidRPr="004979B1">
        <w:t xml:space="preserve">mohl reklamaci posoudit. </w:t>
      </w:r>
    </w:p>
    <w:p w14:paraId="1AAC8488" w14:textId="7CD168CA" w:rsidR="004F0FE1" w:rsidRPr="004979B1" w:rsidRDefault="009B38E2" w:rsidP="00D73C4F">
      <w:pPr>
        <w:pStyle w:val="Elegallvl20"/>
        <w:keepNext w:val="0"/>
        <w:keepLines w:val="0"/>
        <w:widowControl w:val="0"/>
        <w:ind w:left="567"/>
      </w:pPr>
      <w:r w:rsidRPr="00AB0606">
        <w:rPr>
          <w:b/>
          <w:bCs/>
        </w:rPr>
        <w:t>Informace k reklamaci.</w:t>
      </w:r>
      <w:r>
        <w:t xml:space="preserve"> </w:t>
      </w:r>
      <w:r w:rsidR="004F0FE1" w:rsidRPr="004979B1">
        <w:t>Pokud chce</w:t>
      </w:r>
      <w:r w:rsidR="005B1A26" w:rsidRPr="004979B1">
        <w:t xml:space="preserve"> Kupující</w:t>
      </w:r>
      <w:r w:rsidR="004F0FE1" w:rsidRPr="004979B1">
        <w:t xml:space="preserve"> uplatnit reklamaci</w:t>
      </w:r>
      <w:r w:rsidR="005B1A26" w:rsidRPr="004979B1">
        <w:t>, uvede</w:t>
      </w:r>
      <w:r w:rsidR="004F0FE1" w:rsidRPr="004979B1">
        <w:t xml:space="preserve">: </w:t>
      </w:r>
    </w:p>
    <w:p w14:paraId="7FA7F347" w14:textId="67A98258" w:rsidR="004F0FE1" w:rsidRPr="004979B1" w:rsidRDefault="004F0FE1" w:rsidP="00D73C4F">
      <w:pPr>
        <w:pStyle w:val="Elegallvl3"/>
        <w:keepNext w:val="0"/>
        <w:keepLines w:val="0"/>
        <w:widowControl w:val="0"/>
        <w:ind w:left="1134" w:hanging="567"/>
      </w:pPr>
      <w:r w:rsidRPr="004979B1">
        <w:t>kontaktní údaje;</w:t>
      </w:r>
    </w:p>
    <w:p w14:paraId="3D8B5A3B" w14:textId="46B8350E" w:rsidR="004F0FE1" w:rsidRPr="004979B1" w:rsidRDefault="004F0FE1" w:rsidP="00D73C4F">
      <w:pPr>
        <w:pStyle w:val="Elegallvl3"/>
        <w:keepNext w:val="0"/>
        <w:keepLines w:val="0"/>
        <w:widowControl w:val="0"/>
        <w:ind w:left="1134" w:hanging="567"/>
      </w:pPr>
      <w:r w:rsidRPr="004979B1">
        <w:t xml:space="preserve">popis vady </w:t>
      </w:r>
      <w:r w:rsidR="0008047E" w:rsidRPr="004979B1">
        <w:t>Z</w:t>
      </w:r>
      <w:r w:rsidRPr="004979B1">
        <w:t>boží</w:t>
      </w:r>
      <w:r w:rsidR="00D37662" w:rsidRPr="004979B1">
        <w:t xml:space="preserve"> (např. </w:t>
      </w:r>
      <w:r w:rsidR="00C22FBB">
        <w:t>přípravek je ztuhlý nebo vykazuje jinou vadu</w:t>
      </w:r>
      <w:r w:rsidR="00D37662" w:rsidRPr="004979B1">
        <w:t>)</w:t>
      </w:r>
      <w:r w:rsidRPr="004979B1">
        <w:t>;</w:t>
      </w:r>
    </w:p>
    <w:p w14:paraId="5EDC01B9" w14:textId="013EF3D1" w:rsidR="004F0FE1" w:rsidRPr="004979B1" w:rsidRDefault="004F0FE1" w:rsidP="00D73C4F">
      <w:pPr>
        <w:pStyle w:val="Elegallvl3"/>
        <w:keepNext w:val="0"/>
        <w:keepLines w:val="0"/>
        <w:widowControl w:val="0"/>
        <w:ind w:left="1134" w:hanging="567"/>
      </w:pPr>
      <w:r w:rsidRPr="004979B1">
        <w:t>požadovaný způsob vyřízení reklamace.</w:t>
      </w:r>
    </w:p>
    <w:p w14:paraId="285B32CA" w14:textId="55E7611F" w:rsidR="008442F6" w:rsidRPr="004979B1" w:rsidRDefault="0002658E" w:rsidP="00525A6D">
      <w:pPr>
        <w:pStyle w:val="Elegallvl20"/>
        <w:keepNext w:val="0"/>
        <w:keepLines w:val="0"/>
        <w:widowControl w:val="0"/>
        <w:ind w:left="567"/>
      </w:pPr>
      <w:r w:rsidRPr="00AB0606">
        <w:rPr>
          <w:b/>
          <w:bCs/>
        </w:rPr>
        <w:t xml:space="preserve">Možnosti reklamace. </w:t>
      </w:r>
      <w:r w:rsidR="008442F6" w:rsidRPr="004979B1">
        <w:t xml:space="preserve">Pokud má </w:t>
      </w:r>
      <w:r w:rsidR="00412B91" w:rsidRPr="004979B1">
        <w:t>Z</w:t>
      </w:r>
      <w:r w:rsidR="008442F6" w:rsidRPr="004979B1">
        <w:t xml:space="preserve">boží vadu, </w:t>
      </w:r>
      <w:r w:rsidR="008C77E7" w:rsidRPr="004979B1">
        <w:t>je Kupující oprávněn</w:t>
      </w:r>
      <w:r w:rsidR="008442F6" w:rsidRPr="004979B1">
        <w:t xml:space="preserve"> požadovat její odstranění. Podle své volby může</w:t>
      </w:r>
      <w:r w:rsidR="008C77E7" w:rsidRPr="004979B1">
        <w:t xml:space="preserve"> </w:t>
      </w:r>
      <w:r w:rsidR="008442F6" w:rsidRPr="004979B1">
        <w:t>požadovat:</w:t>
      </w:r>
    </w:p>
    <w:p w14:paraId="691CE6C8" w14:textId="50D965F3" w:rsidR="008442F6" w:rsidRPr="004979B1" w:rsidRDefault="008442F6" w:rsidP="00D73C4F">
      <w:pPr>
        <w:pStyle w:val="Elegallvl3"/>
        <w:keepNext w:val="0"/>
        <w:keepLines w:val="0"/>
        <w:widowControl w:val="0"/>
        <w:ind w:left="1134" w:hanging="567"/>
      </w:pPr>
      <w:r w:rsidRPr="004979B1">
        <w:t xml:space="preserve">dodání nové věci bez vady; nebo </w:t>
      </w:r>
    </w:p>
    <w:p w14:paraId="7957AC55" w14:textId="20E76BBD" w:rsidR="008442F6" w:rsidRPr="004979B1" w:rsidRDefault="008442F6" w:rsidP="00D73C4F">
      <w:pPr>
        <w:pStyle w:val="Elegallvl3"/>
        <w:keepNext w:val="0"/>
        <w:keepLines w:val="0"/>
        <w:widowControl w:val="0"/>
        <w:ind w:left="1134" w:hanging="567"/>
      </w:pPr>
      <w:r w:rsidRPr="004979B1">
        <w:t xml:space="preserve">opravu věci, </w:t>
      </w:r>
    </w:p>
    <w:p w14:paraId="665863CC" w14:textId="10EB1B4E" w:rsidR="0086491C" w:rsidRPr="004979B1" w:rsidRDefault="008442F6" w:rsidP="00D73C4F">
      <w:pPr>
        <w:pStyle w:val="Elegallvl20"/>
        <w:keepNext w:val="0"/>
        <w:keepLines w:val="0"/>
        <w:widowControl w:val="0"/>
        <w:numPr>
          <w:ilvl w:val="0"/>
          <w:numId w:val="0"/>
        </w:numPr>
        <w:ind w:left="567"/>
      </w:pPr>
      <w:r w:rsidRPr="004979B1">
        <w:t xml:space="preserve">ledaže je pro </w:t>
      </w:r>
      <w:r w:rsidR="008C77E7" w:rsidRPr="004979B1">
        <w:t xml:space="preserve">Prodávajícího </w:t>
      </w:r>
      <w:r w:rsidRPr="004979B1">
        <w:t xml:space="preserve">zvolený způsob odstranění vady nemožný nebo ve srovnání s druhým nepřiměřeně nákladný. V takovém případě </w:t>
      </w:r>
      <w:r w:rsidR="008C77E7" w:rsidRPr="004979B1">
        <w:t xml:space="preserve">může Prodávající </w:t>
      </w:r>
      <w:r w:rsidRPr="004979B1">
        <w:t xml:space="preserve">odmítnout vadu odstranit, a to zejména s ohledem na význam vady a hodnotu, kterou by </w:t>
      </w:r>
      <w:r w:rsidR="0008047E" w:rsidRPr="004979B1">
        <w:t>Z</w:t>
      </w:r>
      <w:r w:rsidRPr="004979B1">
        <w:t xml:space="preserve">boží mělo bez vady. </w:t>
      </w:r>
    </w:p>
    <w:p w14:paraId="4C8EEED1" w14:textId="26789F1D" w:rsidR="00487ED1" w:rsidRPr="004979B1" w:rsidRDefault="006C2861" w:rsidP="00D73C4F">
      <w:pPr>
        <w:pStyle w:val="Elegallvl20"/>
        <w:keepNext w:val="0"/>
        <w:keepLines w:val="0"/>
        <w:widowControl w:val="0"/>
        <w:ind w:left="567"/>
      </w:pPr>
      <w:r w:rsidRPr="00AB0606">
        <w:rPr>
          <w:b/>
          <w:bCs/>
        </w:rPr>
        <w:t>Sleva nebo odstoupení od Smlouvy.</w:t>
      </w:r>
      <w:r>
        <w:t xml:space="preserve"> </w:t>
      </w:r>
      <w:r w:rsidR="00487ED1" w:rsidRPr="004979B1">
        <w:t>V těchto případech můž</w:t>
      </w:r>
      <w:r w:rsidR="008C77E7" w:rsidRPr="004979B1">
        <w:t>e Kupující</w:t>
      </w:r>
      <w:r w:rsidR="00487ED1" w:rsidRPr="004979B1">
        <w:t xml:space="preserve"> požadovat přiměřenou slevu</w:t>
      </w:r>
      <w:r w:rsidR="0008047E" w:rsidRPr="004979B1">
        <w:t xml:space="preserve"> z Ceny</w:t>
      </w:r>
      <w:r w:rsidR="00487ED1" w:rsidRPr="004979B1">
        <w:t xml:space="preserve"> nebo odstoupit od </w:t>
      </w:r>
      <w:r w:rsidR="0008047E" w:rsidRPr="004979B1">
        <w:t>S</w:t>
      </w:r>
      <w:r w:rsidR="00487ED1" w:rsidRPr="004979B1">
        <w:t>mlouvy:</w:t>
      </w:r>
    </w:p>
    <w:p w14:paraId="212F8845" w14:textId="2B9EDF03" w:rsidR="00487ED1" w:rsidRPr="004979B1" w:rsidRDefault="00487ED1" w:rsidP="00D73C4F">
      <w:pPr>
        <w:pStyle w:val="Elegallvl3"/>
        <w:keepNext w:val="0"/>
        <w:keepLines w:val="0"/>
        <w:widowControl w:val="0"/>
        <w:ind w:left="1134" w:hanging="567"/>
      </w:pPr>
      <w:r w:rsidRPr="004979B1">
        <w:t>pokud</w:t>
      </w:r>
      <w:r w:rsidR="008C77E7" w:rsidRPr="004979B1">
        <w:t xml:space="preserve"> Prodávající</w:t>
      </w:r>
      <w:r w:rsidRPr="004979B1">
        <w:t xml:space="preserve"> odmítl vadu odstranit nebo ji </w:t>
      </w:r>
      <w:r w:rsidR="00844CD4" w:rsidRPr="004979B1">
        <w:t>neodstranil</w:t>
      </w:r>
      <w:r w:rsidRPr="004979B1">
        <w:t xml:space="preserve"> v přiměřené době po jejím vytknutí;</w:t>
      </w:r>
    </w:p>
    <w:p w14:paraId="3D904346" w14:textId="7B8B96ED" w:rsidR="00487ED1" w:rsidRPr="004979B1" w:rsidRDefault="00487ED1" w:rsidP="00D73C4F">
      <w:pPr>
        <w:pStyle w:val="Elegallvl3"/>
        <w:keepNext w:val="0"/>
        <w:keepLines w:val="0"/>
        <w:widowControl w:val="0"/>
        <w:ind w:left="1134" w:hanging="567"/>
      </w:pPr>
      <w:r w:rsidRPr="004979B1">
        <w:t>když se vada projeví opakovaně, což znamená třikrát a více;</w:t>
      </w:r>
    </w:p>
    <w:p w14:paraId="352A0A05" w14:textId="6E25FCA5" w:rsidR="00487ED1" w:rsidRPr="004979B1" w:rsidRDefault="00487ED1" w:rsidP="00D73C4F">
      <w:pPr>
        <w:pStyle w:val="Elegallvl3"/>
        <w:keepNext w:val="0"/>
        <w:keepLines w:val="0"/>
        <w:widowControl w:val="0"/>
        <w:ind w:left="1134" w:hanging="567"/>
      </w:pPr>
      <w:r w:rsidRPr="004979B1">
        <w:t xml:space="preserve">pokud je vada podstatným porušením </w:t>
      </w:r>
      <w:r w:rsidR="00844CD4" w:rsidRPr="004979B1">
        <w:t>Smlouvy</w:t>
      </w:r>
      <w:r w:rsidRPr="004979B1">
        <w:t>;</w:t>
      </w:r>
    </w:p>
    <w:p w14:paraId="7138973C" w14:textId="7DCA747B" w:rsidR="00487ED1" w:rsidRPr="004979B1" w:rsidRDefault="00487ED1" w:rsidP="00D73C4F">
      <w:pPr>
        <w:pStyle w:val="Elegallvl3"/>
        <w:keepNext w:val="0"/>
        <w:keepLines w:val="0"/>
        <w:widowControl w:val="0"/>
        <w:ind w:left="1134" w:hanging="567"/>
      </w:pPr>
      <w:r w:rsidRPr="004979B1">
        <w:t>když je z</w:t>
      </w:r>
      <w:r w:rsidR="008C77E7" w:rsidRPr="004979B1">
        <w:t> </w:t>
      </w:r>
      <w:r w:rsidRPr="004979B1">
        <w:t>prohlášení</w:t>
      </w:r>
      <w:r w:rsidR="008C77E7" w:rsidRPr="004979B1">
        <w:t xml:space="preserve"> Prodávajícího</w:t>
      </w:r>
      <w:r w:rsidRPr="004979B1">
        <w:t xml:space="preserve"> nebo okolností zjevné, že vadu </w:t>
      </w:r>
      <w:r w:rsidR="008C77E7" w:rsidRPr="004979B1">
        <w:t xml:space="preserve">Prodávající </w:t>
      </w:r>
      <w:r w:rsidRPr="004979B1">
        <w:t>neodstraní</w:t>
      </w:r>
      <w:r w:rsidR="008C77E7" w:rsidRPr="004979B1">
        <w:t xml:space="preserve"> </w:t>
      </w:r>
      <w:r w:rsidRPr="004979B1">
        <w:t xml:space="preserve">v přiměřené době nebo bez značných obtíží pro </w:t>
      </w:r>
      <w:r w:rsidR="008C77E7" w:rsidRPr="004979B1">
        <w:t>Kupujícího</w:t>
      </w:r>
      <w:r w:rsidRPr="004979B1">
        <w:t>.</w:t>
      </w:r>
    </w:p>
    <w:p w14:paraId="77DAE38A" w14:textId="44F3CAAC" w:rsidR="00487ED1" w:rsidRPr="004979B1" w:rsidRDefault="00487ED1" w:rsidP="00D73C4F">
      <w:pPr>
        <w:pStyle w:val="Elegallvl20"/>
        <w:keepNext w:val="0"/>
        <w:keepLines w:val="0"/>
        <w:widowControl w:val="0"/>
        <w:numPr>
          <w:ilvl w:val="0"/>
          <w:numId w:val="0"/>
        </w:numPr>
        <w:ind w:left="567"/>
      </w:pPr>
      <w:r w:rsidRPr="004979B1">
        <w:t xml:space="preserve">Odstoupit od </w:t>
      </w:r>
      <w:r w:rsidR="00844CD4" w:rsidRPr="004979B1">
        <w:t>Smlouvy</w:t>
      </w:r>
      <w:r w:rsidR="008C77E7" w:rsidRPr="004979B1">
        <w:t xml:space="preserve"> Kupující</w:t>
      </w:r>
      <w:r w:rsidRPr="004979B1">
        <w:t xml:space="preserve"> nemůže, pokud není vada </w:t>
      </w:r>
      <w:r w:rsidR="0008047E" w:rsidRPr="004979B1">
        <w:t>Z</w:t>
      </w:r>
      <w:r w:rsidRPr="004979B1">
        <w:t xml:space="preserve">boží významná. </w:t>
      </w:r>
    </w:p>
    <w:p w14:paraId="68EE5B34" w14:textId="1FDA81C9" w:rsidR="00487ED1" w:rsidRPr="004979B1" w:rsidRDefault="00483E44" w:rsidP="00D73C4F">
      <w:pPr>
        <w:pStyle w:val="Elegallvl20"/>
        <w:keepNext w:val="0"/>
        <w:keepLines w:val="0"/>
        <w:widowControl w:val="0"/>
        <w:ind w:left="567"/>
      </w:pPr>
      <w:r w:rsidRPr="0F912067">
        <w:rPr>
          <w:b/>
          <w:bCs/>
        </w:rPr>
        <w:t>Partnerská místa.</w:t>
      </w:r>
      <w:r>
        <w:t xml:space="preserve"> </w:t>
      </w:r>
      <w:r w:rsidR="00487ED1">
        <w:t xml:space="preserve">Práva z vad </w:t>
      </w:r>
      <w:r w:rsidR="00BE1CB4">
        <w:t>může</w:t>
      </w:r>
      <w:r w:rsidR="008C77E7">
        <w:t xml:space="preserve"> Kupující </w:t>
      </w:r>
      <w:r w:rsidR="00BE1CB4">
        <w:t xml:space="preserve">vytknout přímo </w:t>
      </w:r>
      <w:r w:rsidR="008C77E7">
        <w:t>Prodávajícímu</w:t>
      </w:r>
      <w:r w:rsidR="00BE1CB4">
        <w:t xml:space="preserve">. Pokud je ale </w:t>
      </w:r>
      <w:r w:rsidR="00BE1CB4">
        <w:lastRenderedPageBreak/>
        <w:t>k</w:t>
      </w:r>
      <w:r>
        <w:t xml:space="preserve"> vyřízení reklamace </w:t>
      </w:r>
      <w:r w:rsidR="00844CD4">
        <w:t>určen</w:t>
      </w:r>
      <w:r w:rsidR="00BE1CB4">
        <w:t xml:space="preserve"> někdo jiný, kdo je k dispozici v </w:t>
      </w:r>
      <w:r w:rsidR="00844CD4">
        <w:t>jeho</w:t>
      </w:r>
      <w:r w:rsidR="00BE1CB4">
        <w:t xml:space="preserve"> okolí nebo v místě, které je </w:t>
      </w:r>
      <w:r w:rsidR="00844CD4">
        <w:t>mu</w:t>
      </w:r>
      <w:r w:rsidR="00BE1CB4">
        <w:t xml:space="preserve"> bližší, </w:t>
      </w:r>
      <w:r w:rsidR="00844CD4">
        <w:t>vytkne</w:t>
      </w:r>
      <w:r w:rsidR="00BE1CB4">
        <w:t xml:space="preserve"> vadu tomu</w:t>
      </w:r>
      <w:r>
        <w:t>to subjektu</w:t>
      </w:r>
      <w:r w:rsidR="00BE1CB4">
        <w:t xml:space="preserve">. </w:t>
      </w:r>
    </w:p>
    <w:p w14:paraId="1F234EAF" w14:textId="149FA9B5" w:rsidR="00BE1CB4" w:rsidRPr="004979B1" w:rsidRDefault="00213824" w:rsidP="00D73C4F">
      <w:pPr>
        <w:pStyle w:val="Elegallvl20"/>
        <w:keepNext w:val="0"/>
        <w:keepLines w:val="0"/>
        <w:widowControl w:val="0"/>
        <w:ind w:left="567"/>
      </w:pPr>
      <w:r w:rsidRPr="00AB0606">
        <w:rPr>
          <w:b/>
          <w:bCs/>
        </w:rPr>
        <w:t xml:space="preserve">Platba Ceny. </w:t>
      </w:r>
      <w:r w:rsidR="00BE1CB4" w:rsidRPr="004979B1">
        <w:t xml:space="preserve">Dokud </w:t>
      </w:r>
      <w:r w:rsidR="008C77E7" w:rsidRPr="004979B1">
        <w:t xml:space="preserve">Prodávající </w:t>
      </w:r>
      <w:r w:rsidR="00BE1CB4" w:rsidRPr="004979B1">
        <w:t>nesplní své povinnosti z vadného plnění, nemusí</w:t>
      </w:r>
      <w:r w:rsidR="008C77E7" w:rsidRPr="004979B1">
        <w:t xml:space="preserve"> Kupující</w:t>
      </w:r>
      <w:r w:rsidR="00BE1CB4" w:rsidRPr="004979B1">
        <w:t xml:space="preserve"> platit dosud neuhrazenou </w:t>
      </w:r>
      <w:r w:rsidR="0008047E" w:rsidRPr="004979B1">
        <w:t>Cenu</w:t>
      </w:r>
      <w:r w:rsidR="00BE1CB4" w:rsidRPr="004979B1">
        <w:t xml:space="preserve"> nebo její část. </w:t>
      </w:r>
    </w:p>
    <w:p w14:paraId="2B92AE8B" w14:textId="017C66FD" w:rsidR="00BE1CB4" w:rsidRPr="00B342E4" w:rsidRDefault="00BE1CB4" w:rsidP="00D73C4F">
      <w:pPr>
        <w:pStyle w:val="Elegallvl20"/>
        <w:keepNext w:val="0"/>
        <w:keepLines w:val="0"/>
        <w:widowControl w:val="0"/>
        <w:numPr>
          <w:ilvl w:val="0"/>
          <w:numId w:val="0"/>
        </w:numPr>
        <w:rPr>
          <w:b/>
          <w:bCs/>
          <w:color w:val="0070C0"/>
        </w:rPr>
      </w:pPr>
      <w:r w:rsidRPr="00B342E4">
        <w:rPr>
          <w:b/>
          <w:bCs/>
          <w:color w:val="0070C0"/>
        </w:rPr>
        <w:t>Vyřízení reklamace</w:t>
      </w:r>
      <w:r w:rsidR="33190191" w:rsidRPr="00B342E4">
        <w:rPr>
          <w:b/>
          <w:bCs/>
          <w:color w:val="0070C0"/>
        </w:rPr>
        <w:t xml:space="preserve"> pro spotřebitele</w:t>
      </w:r>
    </w:p>
    <w:p w14:paraId="4AEB3172" w14:textId="45706ABB" w:rsidR="00BE1CB4" w:rsidRPr="004979B1" w:rsidRDefault="00361783" w:rsidP="00D73C4F">
      <w:pPr>
        <w:pStyle w:val="Elegallvl20"/>
        <w:keepNext w:val="0"/>
        <w:keepLines w:val="0"/>
        <w:widowControl w:val="0"/>
        <w:ind w:left="567"/>
      </w:pPr>
      <w:r w:rsidRPr="00AB0606">
        <w:rPr>
          <w:b/>
          <w:bCs/>
        </w:rPr>
        <w:t>Potvrzení o reklamaci.</w:t>
      </w:r>
      <w:r>
        <w:t xml:space="preserve"> </w:t>
      </w:r>
      <w:r w:rsidR="00BE1CB4" w:rsidRPr="004979B1">
        <w:t>Při uplatnění reklamace</w:t>
      </w:r>
      <w:r w:rsidR="008C77E7" w:rsidRPr="004979B1">
        <w:t xml:space="preserve"> Prodávající</w:t>
      </w:r>
      <w:r w:rsidR="00BE1CB4" w:rsidRPr="004979B1">
        <w:t xml:space="preserve"> vydá </w:t>
      </w:r>
      <w:r w:rsidR="004F0FE1" w:rsidRPr="004979B1">
        <w:t>elektronické</w:t>
      </w:r>
      <w:r w:rsidR="00BE1CB4" w:rsidRPr="004979B1">
        <w:t xml:space="preserve"> potvrzení</w:t>
      </w:r>
      <w:r w:rsidR="004F0FE1" w:rsidRPr="004979B1">
        <w:t xml:space="preserve">, ve kterém uvede datum, kdy </w:t>
      </w:r>
      <w:r w:rsidR="008C77E7" w:rsidRPr="004979B1">
        <w:t>Kupující</w:t>
      </w:r>
      <w:r w:rsidR="004F0FE1" w:rsidRPr="004979B1">
        <w:t xml:space="preserve"> reklamaci uplatnil, co je jejím obsahem, jaký způsob vyřízení reklamace požaduje a kontaktní údaje</w:t>
      </w:r>
      <w:r w:rsidR="008C77E7" w:rsidRPr="004979B1">
        <w:t xml:space="preserve"> Kupujícího</w:t>
      </w:r>
      <w:r w:rsidR="004F0FE1" w:rsidRPr="004979B1">
        <w:t>.</w:t>
      </w:r>
    </w:p>
    <w:p w14:paraId="1508BB3E" w14:textId="16CCD53D" w:rsidR="00487ED1" w:rsidRPr="004979B1" w:rsidRDefault="00A931EE" w:rsidP="00D73C4F">
      <w:pPr>
        <w:pStyle w:val="Elegallvl20"/>
        <w:keepNext w:val="0"/>
        <w:keepLines w:val="0"/>
        <w:widowControl w:val="0"/>
        <w:ind w:left="567"/>
      </w:pPr>
      <w:r w:rsidRPr="00AB0606">
        <w:rPr>
          <w:b/>
          <w:bCs/>
        </w:rPr>
        <w:t>Vyřízení reklamace.</w:t>
      </w:r>
      <w:r>
        <w:t xml:space="preserve"> </w:t>
      </w:r>
      <w:r w:rsidR="004F0FE1" w:rsidRPr="004979B1">
        <w:t xml:space="preserve">Do 30 dnů od uplatnění </w:t>
      </w:r>
      <w:r w:rsidR="008C77E7" w:rsidRPr="004979B1">
        <w:t xml:space="preserve">Prodávající </w:t>
      </w:r>
      <w:r w:rsidR="004F0FE1" w:rsidRPr="004979B1">
        <w:t>reklamaci vyřídí a informuje</w:t>
      </w:r>
      <w:r w:rsidR="008C77E7" w:rsidRPr="004979B1">
        <w:t xml:space="preserve"> o ní Kupujícího</w:t>
      </w:r>
      <w:r w:rsidR="004F0FE1" w:rsidRPr="004979B1">
        <w:t xml:space="preserve">. </w:t>
      </w:r>
      <w:r w:rsidR="008C77E7" w:rsidRPr="004979B1">
        <w:t>Prodávajíc</w:t>
      </w:r>
      <w:r w:rsidR="0008047E" w:rsidRPr="004979B1">
        <w:t>í</w:t>
      </w:r>
      <w:r w:rsidR="008C77E7" w:rsidRPr="004979B1">
        <w:t xml:space="preserve"> a Kupující se m</w:t>
      </w:r>
      <w:r w:rsidR="0008047E" w:rsidRPr="004979B1">
        <w:t>ohou</w:t>
      </w:r>
      <w:r w:rsidR="008C77E7" w:rsidRPr="004979B1">
        <w:t xml:space="preserve"> dohodnout i na delší lhůtě. </w:t>
      </w:r>
      <w:r w:rsidR="004F0FE1" w:rsidRPr="004979B1">
        <w:t xml:space="preserve">Pokud </w:t>
      </w:r>
      <w:r w:rsidR="008C77E7" w:rsidRPr="004979B1">
        <w:t xml:space="preserve">Prodávající </w:t>
      </w:r>
      <w:r w:rsidR="004F0FE1" w:rsidRPr="004979B1">
        <w:t xml:space="preserve">30denní lhůtu </w:t>
      </w:r>
      <w:r w:rsidR="00847DE9">
        <w:t xml:space="preserve">nebo prodlouženou lhůtu </w:t>
      </w:r>
      <w:r w:rsidR="004F0FE1" w:rsidRPr="004979B1">
        <w:t xml:space="preserve">nedodrží, </w:t>
      </w:r>
      <w:r w:rsidR="008C77E7" w:rsidRPr="004979B1">
        <w:t>Kupující má právo</w:t>
      </w:r>
      <w:r w:rsidR="004F0FE1" w:rsidRPr="004979B1">
        <w:t xml:space="preserve"> odstoupit od </w:t>
      </w:r>
      <w:r w:rsidR="00844CD4" w:rsidRPr="004979B1">
        <w:t>Smlouvy</w:t>
      </w:r>
      <w:r w:rsidR="004F0FE1" w:rsidRPr="004979B1">
        <w:t xml:space="preserve"> nebo požadovat přiměřenou slevu</w:t>
      </w:r>
      <w:r w:rsidR="0008047E" w:rsidRPr="004979B1">
        <w:t xml:space="preserve"> z Ceny</w:t>
      </w:r>
      <w:r w:rsidR="004F0FE1" w:rsidRPr="004979B1">
        <w:t xml:space="preserve">. </w:t>
      </w:r>
    </w:p>
    <w:p w14:paraId="509CC1BB" w14:textId="28BD6352" w:rsidR="004F0FE1" w:rsidRPr="004979B1" w:rsidRDefault="00006B7C" w:rsidP="00D73C4F">
      <w:pPr>
        <w:pStyle w:val="Elegallvl20"/>
        <w:keepNext w:val="0"/>
        <w:keepLines w:val="0"/>
        <w:widowControl w:val="0"/>
        <w:ind w:left="567"/>
      </w:pPr>
      <w:r w:rsidRPr="00AB0606">
        <w:rPr>
          <w:b/>
          <w:bCs/>
        </w:rPr>
        <w:t>Potvrzení o vyřízení reklamace.</w:t>
      </w:r>
      <w:r>
        <w:t xml:space="preserve"> </w:t>
      </w:r>
      <w:r w:rsidR="004F0FE1" w:rsidRPr="004979B1">
        <w:t xml:space="preserve">Po vyřízení reklamace </w:t>
      </w:r>
      <w:r w:rsidR="00182F3B" w:rsidRPr="004979B1">
        <w:t xml:space="preserve">Prodávající </w:t>
      </w:r>
      <w:r w:rsidR="004F0FE1" w:rsidRPr="004979B1">
        <w:t xml:space="preserve">vydá elektronické potvrzení o datu a způsobu vyřízení reklamace, včetně potvrzení o provedení </w:t>
      </w:r>
      <w:r w:rsidR="00E870E5">
        <w:t>náp</w:t>
      </w:r>
      <w:r w:rsidR="004F0FE1" w:rsidRPr="004979B1">
        <w:t xml:space="preserve">ravy, a době jejího trvání, případně písemné potvrzení zamítnutí reklamace. </w:t>
      </w:r>
    </w:p>
    <w:p w14:paraId="4D7AB76A" w14:textId="49FCD1DB" w:rsidR="00BE1CB4" w:rsidRPr="004979B1" w:rsidRDefault="009C6135" w:rsidP="00D73C4F">
      <w:pPr>
        <w:pStyle w:val="Elegallvl20"/>
        <w:keepNext w:val="0"/>
        <w:keepLines w:val="0"/>
        <w:widowControl w:val="0"/>
        <w:ind w:left="567"/>
      </w:pPr>
      <w:r w:rsidRPr="00AB0606">
        <w:rPr>
          <w:b/>
          <w:bCs/>
        </w:rPr>
        <w:t xml:space="preserve">Náklady. </w:t>
      </w:r>
      <w:r w:rsidR="00182F3B" w:rsidRPr="004979B1">
        <w:t>Kupující m</w:t>
      </w:r>
      <w:r w:rsidR="004F0FE1" w:rsidRPr="004979B1">
        <w:t>á právo na úhradu účelně vynaložených nákladů na uplatnění reklamace</w:t>
      </w:r>
      <w:r w:rsidR="008778AB" w:rsidRPr="004979B1">
        <w:t xml:space="preserve"> (pokud byla oprávněná a uznaná)</w:t>
      </w:r>
      <w:r w:rsidR="004F0FE1" w:rsidRPr="004979B1">
        <w:t>, kdy tyto náklady jsou chápány jako nejnižší možné.</w:t>
      </w:r>
      <w:r w:rsidR="008778AB" w:rsidRPr="004979B1">
        <w:t xml:space="preserve"> O proplacení nákladů musí</w:t>
      </w:r>
      <w:r w:rsidR="00182F3B" w:rsidRPr="004979B1">
        <w:t xml:space="preserve"> Kupující</w:t>
      </w:r>
      <w:r w:rsidR="008778AB" w:rsidRPr="004979B1">
        <w:t xml:space="preserve"> požádat nejpozději do jednoho měsíce od konce lhůty pro vytknutí vady, jinak</w:t>
      </w:r>
      <w:r w:rsidR="00182F3B" w:rsidRPr="004979B1">
        <w:t xml:space="preserve"> mu </w:t>
      </w:r>
      <w:r w:rsidR="008778AB" w:rsidRPr="004979B1">
        <w:t>nemusí být přiznány.</w:t>
      </w:r>
    </w:p>
    <w:p w14:paraId="12A6D1D8" w14:textId="20AABED1" w:rsidR="00A92044" w:rsidRPr="004979B1" w:rsidRDefault="00D3407A" w:rsidP="00D73C4F">
      <w:pPr>
        <w:pStyle w:val="Elegallvl20"/>
        <w:keepNext w:val="0"/>
        <w:keepLines w:val="0"/>
        <w:widowControl w:val="0"/>
        <w:ind w:left="567"/>
      </w:pPr>
      <w:r w:rsidRPr="164B58BA">
        <w:rPr>
          <w:b/>
          <w:bCs/>
        </w:rPr>
        <w:t>Návod.</w:t>
      </w:r>
      <w:r>
        <w:t xml:space="preserve"> </w:t>
      </w:r>
      <w:r w:rsidR="00A92044">
        <w:t xml:space="preserve">Před prvním použitím některého </w:t>
      </w:r>
      <w:r w:rsidR="00844CD4">
        <w:t>Z</w:t>
      </w:r>
      <w:r w:rsidR="00A92044">
        <w:t xml:space="preserve">boží </w:t>
      </w:r>
      <w:r w:rsidR="00182F3B">
        <w:t>je Kupující</w:t>
      </w:r>
      <w:r w:rsidR="00A92044">
        <w:t xml:space="preserve"> povin</w:t>
      </w:r>
      <w:r w:rsidR="00182F3B">
        <w:t>en</w:t>
      </w:r>
      <w:r w:rsidR="00A92044">
        <w:t xml:space="preserve"> prostudovat návod k</w:t>
      </w:r>
      <w:r w:rsidR="00D86375">
        <w:t> </w:t>
      </w:r>
      <w:r w:rsidR="00A92044">
        <w:t>použití</w:t>
      </w:r>
      <w:r w:rsidR="00D86375">
        <w:t xml:space="preserve">, pokud </w:t>
      </w:r>
      <w:r w:rsidR="00182F3B">
        <w:t>jej Prodávající</w:t>
      </w:r>
      <w:r w:rsidR="00D86375">
        <w:t xml:space="preserve"> zašle elektronicky nebo spolu se </w:t>
      </w:r>
      <w:r w:rsidR="00844CD4">
        <w:t>Zbožím,</w:t>
      </w:r>
      <w:r w:rsidR="007C7E99">
        <w:t xml:space="preserve"> </w:t>
      </w:r>
      <w:r w:rsidR="00A92044">
        <w:t xml:space="preserve">a následně se informacemi z něj řídit. V opačném případě se </w:t>
      </w:r>
      <w:r w:rsidR="00182F3B">
        <w:t>Kupující</w:t>
      </w:r>
      <w:r w:rsidR="00A92044">
        <w:t xml:space="preserve"> vystavuje nebezpečí, že svým nesprávným užíváním </w:t>
      </w:r>
      <w:r w:rsidR="00844CD4">
        <w:t>Zboží</w:t>
      </w:r>
      <w:r w:rsidR="00A92044">
        <w:t xml:space="preserve"> poškodí</w:t>
      </w:r>
      <w:r w:rsidR="00182F3B">
        <w:t xml:space="preserve"> </w:t>
      </w:r>
      <w:r w:rsidR="00A92044">
        <w:t xml:space="preserve">a </w:t>
      </w:r>
      <w:r w:rsidR="00844CD4">
        <w:t>nebude</w:t>
      </w:r>
      <w:r w:rsidR="00A92044">
        <w:t xml:space="preserve"> moci vzniklou vadu uplatnit v rámci svého práva plynoucího z odpovědnosti za vadu. </w:t>
      </w:r>
    </w:p>
    <w:p w14:paraId="53A496B5" w14:textId="3C398A00" w:rsidR="0C4FFD13" w:rsidRPr="00B342E4" w:rsidRDefault="0C4FFD13" w:rsidP="00D73C4F">
      <w:pPr>
        <w:pStyle w:val="Elegallvl20"/>
        <w:keepNext w:val="0"/>
        <w:keepLines w:val="0"/>
        <w:widowControl w:val="0"/>
        <w:numPr>
          <w:ilvl w:val="0"/>
          <w:numId w:val="0"/>
        </w:numPr>
        <w:rPr>
          <w:b/>
          <w:bCs/>
          <w:color w:val="0070C0"/>
        </w:rPr>
      </w:pPr>
      <w:r w:rsidRPr="00B342E4">
        <w:rPr>
          <w:b/>
          <w:bCs/>
          <w:color w:val="0070C0"/>
        </w:rPr>
        <w:t>Reklamace podnikatelů</w:t>
      </w:r>
    </w:p>
    <w:p w14:paraId="59F1DD1F" w14:textId="0FB52191" w:rsidR="0C4FFD13" w:rsidRDefault="0C4FFD13" w:rsidP="00D73C4F">
      <w:pPr>
        <w:pStyle w:val="Elegallvl20"/>
        <w:keepNext w:val="0"/>
        <w:keepLines w:val="0"/>
        <w:widowControl w:val="0"/>
        <w:ind w:left="567"/>
      </w:pPr>
      <w:r w:rsidRPr="00F16491">
        <w:rPr>
          <w:b/>
          <w:bCs/>
        </w:rPr>
        <w:t>Podnikatelé.</w:t>
      </w:r>
      <w:r>
        <w:t xml:space="preserve"> Výše uvedená pravidla v tomto článku Podmínek se použijí pouze pro Kupující, kteří jsou spotřebitelé. Pravidla reklamací</w:t>
      </w:r>
      <w:r w:rsidR="00C4579C">
        <w:t xml:space="preserve"> a omezení odpovědnosti podle</w:t>
      </w:r>
      <w:r>
        <w:t xml:space="preserve"> tohoto článku Podmínek uvedena od tohoto odstavce dále, se použijí pro Kupující, kteří jsou podnikatelé.</w:t>
      </w:r>
    </w:p>
    <w:p w14:paraId="30DBE9CC" w14:textId="2BA3152B" w:rsidR="6FA7E667" w:rsidRDefault="6FA7E667" w:rsidP="00D73C4F">
      <w:pPr>
        <w:pStyle w:val="Elegallvl20"/>
        <w:keepNext w:val="0"/>
        <w:keepLines w:val="0"/>
        <w:widowControl w:val="0"/>
        <w:ind w:left="567"/>
      </w:pPr>
      <w:r w:rsidRPr="00F16491">
        <w:rPr>
          <w:b/>
          <w:bCs/>
        </w:rPr>
        <w:t>Odpovědnost Prodávajícího.</w:t>
      </w:r>
      <w:r w:rsidRPr="00F16491">
        <w:t xml:space="preserve"> Prodávající odpovídá za to, že Zboží odevzdá Kupujícímu anebo přepravci v ujednaném množství, jakosti a provedení</w:t>
      </w:r>
      <w:r w:rsidRPr="164B58BA">
        <w:t>.</w:t>
      </w:r>
    </w:p>
    <w:p w14:paraId="4C92B1ED" w14:textId="59EDF1D1" w:rsidR="6FA7E667" w:rsidRDefault="6FA7E667" w:rsidP="00D73C4F">
      <w:pPr>
        <w:pStyle w:val="Elegallvl20"/>
        <w:keepNext w:val="0"/>
        <w:keepLines w:val="0"/>
        <w:widowControl w:val="0"/>
        <w:ind w:left="567"/>
      </w:pPr>
      <w:r w:rsidRPr="00F16491">
        <w:rPr>
          <w:b/>
          <w:bCs/>
        </w:rPr>
        <w:t>Omezení práv z vadného plnění.</w:t>
      </w:r>
      <w:r w:rsidRPr="00F16491">
        <w:t xml:space="preserve"> Kupující práva z vadného plnění nemá, pokud vadu sám způsobil. Vadou Zboží není běžné opotřebení z obvyklého používání</w:t>
      </w:r>
      <w:r w:rsidR="009B35A1">
        <w:t xml:space="preserve"> nebo subjektivní nespokojenost s účinností či funkčností Zboží</w:t>
      </w:r>
      <w:r w:rsidRPr="00F16491">
        <w:t xml:space="preserve">.  </w:t>
      </w:r>
    </w:p>
    <w:p w14:paraId="7ED6D966" w14:textId="787BF90A" w:rsidR="6FA7E667" w:rsidRDefault="6FA7E667" w:rsidP="00D73C4F">
      <w:pPr>
        <w:pStyle w:val="Elegallvl20"/>
        <w:keepNext w:val="0"/>
        <w:keepLines w:val="0"/>
        <w:widowControl w:val="0"/>
        <w:ind w:left="567"/>
      </w:pPr>
      <w:r w:rsidRPr="00F16491">
        <w:rPr>
          <w:b/>
          <w:bCs/>
        </w:rPr>
        <w:t xml:space="preserve">Vytknutí vad. </w:t>
      </w:r>
      <w:r w:rsidRPr="164B58BA">
        <w:t xml:space="preserve">Po převzetí Zboží je </w:t>
      </w:r>
      <w:r w:rsidR="007423AF">
        <w:t>Kupující</w:t>
      </w:r>
      <w:r w:rsidRPr="164B58BA">
        <w:t xml:space="preserve"> povinen zkontrolovat Zboží do 3 pracovních dnů a přesvědčit se o jeho vlastnostech a množství a ve stejné lhůtě případně nahlásit jeho poškození nebo vadu a dále postupovat podle pokynů Prodávajícího.</w:t>
      </w:r>
    </w:p>
    <w:p w14:paraId="10F76C63" w14:textId="22AF24F3" w:rsidR="6C59236E" w:rsidRDefault="6C59236E" w:rsidP="00D73C4F">
      <w:pPr>
        <w:pStyle w:val="Elegallvl20"/>
        <w:keepNext w:val="0"/>
        <w:keepLines w:val="0"/>
        <w:widowControl w:val="0"/>
        <w:ind w:left="567"/>
      </w:pPr>
      <w:r w:rsidRPr="00F16491">
        <w:rPr>
          <w:b/>
          <w:bCs/>
        </w:rPr>
        <w:t xml:space="preserve">Možnosti řešení. </w:t>
      </w:r>
      <w:r w:rsidRPr="164B58BA">
        <w:t>Pokud má Zboží vadu, Prodávající určí, jakým z následujících způsobů bude reklamace vyřešena:</w:t>
      </w:r>
    </w:p>
    <w:p w14:paraId="08B63190" w14:textId="15782A84" w:rsidR="6C59236E" w:rsidRDefault="007939D5" w:rsidP="00D73C4F">
      <w:pPr>
        <w:pStyle w:val="Elegallvl20"/>
        <w:keepNext w:val="0"/>
        <w:keepLines w:val="0"/>
        <w:widowControl w:val="0"/>
        <w:numPr>
          <w:ilvl w:val="0"/>
          <w:numId w:val="0"/>
        </w:numPr>
        <w:tabs>
          <w:tab w:val="clear" w:pos="567"/>
        </w:tabs>
        <w:ind w:left="1276" w:hanging="709"/>
      </w:pPr>
      <w:r>
        <w:t xml:space="preserve">a) </w:t>
      </w:r>
      <w:r w:rsidR="6C59236E" w:rsidRPr="164B58BA">
        <w:t>odstraněním vady opravou věci;</w:t>
      </w:r>
    </w:p>
    <w:p w14:paraId="0DA2BE47" w14:textId="09E04975" w:rsidR="6C59236E" w:rsidRDefault="007939D5" w:rsidP="00D73C4F">
      <w:pPr>
        <w:pStyle w:val="Elegallvl20"/>
        <w:keepNext w:val="0"/>
        <w:keepLines w:val="0"/>
        <w:widowControl w:val="0"/>
        <w:numPr>
          <w:ilvl w:val="0"/>
          <w:numId w:val="0"/>
        </w:numPr>
        <w:tabs>
          <w:tab w:val="clear" w:pos="567"/>
        </w:tabs>
        <w:ind w:left="1276" w:hanging="709"/>
      </w:pPr>
      <w:r>
        <w:t>b)</w:t>
      </w:r>
      <w:r w:rsidR="6C59236E" w:rsidRPr="164B58BA">
        <w:t xml:space="preserve"> dodáním nové věci;</w:t>
      </w:r>
    </w:p>
    <w:p w14:paraId="4F7F032D" w14:textId="573BA046" w:rsidR="6C59236E" w:rsidRDefault="007939D5" w:rsidP="00D73C4F">
      <w:pPr>
        <w:pStyle w:val="Elegallvl20"/>
        <w:keepNext w:val="0"/>
        <w:keepLines w:val="0"/>
        <w:widowControl w:val="0"/>
        <w:numPr>
          <w:ilvl w:val="0"/>
          <w:numId w:val="0"/>
        </w:numPr>
        <w:tabs>
          <w:tab w:val="clear" w:pos="567"/>
        </w:tabs>
        <w:ind w:left="1276" w:hanging="709"/>
      </w:pPr>
      <w:r>
        <w:t>c)</w:t>
      </w:r>
      <w:r w:rsidR="6C59236E" w:rsidRPr="164B58BA">
        <w:t xml:space="preserve"> přiměřenou slevou z Ceny.</w:t>
      </w:r>
    </w:p>
    <w:p w14:paraId="50833390" w14:textId="7D927B2F" w:rsidR="6C59236E" w:rsidRDefault="6C59236E" w:rsidP="00D73C4F">
      <w:pPr>
        <w:pStyle w:val="Elegallvl20"/>
        <w:keepNext w:val="0"/>
        <w:keepLines w:val="0"/>
        <w:widowControl w:val="0"/>
        <w:ind w:left="567"/>
      </w:pPr>
      <w:r w:rsidRPr="00F16491">
        <w:rPr>
          <w:b/>
          <w:bCs/>
        </w:rPr>
        <w:t xml:space="preserve">Náklady. </w:t>
      </w:r>
      <w:r w:rsidRPr="00F16491">
        <w:t>V případě vracení Zboží zpět Prodávajícímu, hradí náklady na tuto dopravu Kupující. Kupující nemá právo na úhradu účelně vynaložených nákladů na uplatnění reklamace</w:t>
      </w:r>
      <w:r w:rsidR="008134EB">
        <w:t>.</w:t>
      </w:r>
    </w:p>
    <w:p w14:paraId="58FA5C4D" w14:textId="77777777" w:rsidR="008134EB" w:rsidRDefault="008134EB" w:rsidP="008134EB">
      <w:pPr>
        <w:pStyle w:val="Elegallvl20"/>
        <w:pBdr>
          <w:top w:val="nil"/>
          <w:left w:val="nil"/>
          <w:bottom w:val="nil"/>
          <w:right w:val="nil"/>
          <w:between w:val="nil"/>
          <w:bar w:val="nil"/>
        </w:pBdr>
        <w:ind w:left="567"/>
      </w:pPr>
      <w:r w:rsidRPr="001B1F7A">
        <w:rPr>
          <w:b/>
          <w:bCs/>
        </w:rPr>
        <w:lastRenderedPageBreak/>
        <w:t>Občanský zákoník</w:t>
      </w:r>
      <w:r w:rsidRPr="001B1F7A">
        <w:t>. Zde neupravené podmínky uplatnění práv z vadného plnění se řídí Občanským zákoníkem, přičemž ustanovení §§ 2106, 2107, 2108, 2109, 2110 a 2111 Občanského zákoníku se nepoužijí.</w:t>
      </w:r>
    </w:p>
    <w:p w14:paraId="55740189" w14:textId="4017C350" w:rsidR="00C4579C" w:rsidRPr="001B1F7A" w:rsidRDefault="00C4579C" w:rsidP="00C4579C">
      <w:pPr>
        <w:pStyle w:val="Elegallvl20"/>
        <w:shd w:val="clear" w:color="auto" w:fill="FFFFFF"/>
        <w:ind w:left="567"/>
        <w:rPr>
          <w:shd w:val="clear" w:color="auto" w:fill="FFFFFF"/>
        </w:rPr>
      </w:pPr>
      <w:r w:rsidRPr="001B1F7A">
        <w:rPr>
          <w:b/>
          <w:bCs/>
          <w:shd w:val="clear" w:color="auto" w:fill="FFFFFF"/>
        </w:rPr>
        <w:t xml:space="preserve">Odpovědnost a výše náhrady škody. </w:t>
      </w:r>
      <w:r w:rsidRPr="001B1F7A">
        <w:rPr>
          <w:shd w:val="clear" w:color="auto" w:fill="FFFFFF"/>
        </w:rPr>
        <w:t xml:space="preserve">Prodávající odpovídá v plném rozsahu za škodu způsobenou na přirozených právech člověka a za škodu způsobenou úmyslně nebo z hrubé nedbalosti. V ostatních případech odpovídá jen za přímé škody do výše Ceny Zboží. </w:t>
      </w:r>
      <w:r w:rsidR="00991BE4" w:rsidRPr="001B1F7A">
        <w:rPr>
          <w:shd w:val="clear" w:color="auto" w:fill="FFFFFF"/>
        </w:rPr>
        <w:t>Prodávající neodpovídá za náhradu ušlého zisku, náklady na pořízení náhradního produktu nebo náhradu nemajetkové újmy.</w:t>
      </w:r>
    </w:p>
    <w:p w14:paraId="4D50EE53" w14:textId="2EEAAAD5" w:rsidR="00CD1BDD" w:rsidRPr="00B342E4" w:rsidRDefault="00CD1BDD" w:rsidP="00D73C4F">
      <w:pPr>
        <w:pStyle w:val="ElegalHeadinglvl1"/>
        <w:keepNext w:val="0"/>
        <w:keepLines w:val="0"/>
        <w:widowControl w:val="0"/>
        <w:numPr>
          <w:ilvl w:val="0"/>
          <w:numId w:val="6"/>
        </w:numPr>
        <w:spacing w:before="240"/>
        <w:ind w:left="567" w:hanging="567"/>
        <w:rPr>
          <w:color w:val="0070C0"/>
        </w:rPr>
      </w:pPr>
      <w:r w:rsidRPr="00B342E4">
        <w:rPr>
          <w:color w:val="0070C0"/>
        </w:rPr>
        <w:t>Recenze</w:t>
      </w:r>
    </w:p>
    <w:p w14:paraId="7AF71D84" w14:textId="19E5E37F" w:rsidR="00CD1BDD" w:rsidRDefault="0000265A" w:rsidP="00D73C4F">
      <w:pPr>
        <w:pStyle w:val="Elegallvl20"/>
        <w:keepNext w:val="0"/>
        <w:keepLines w:val="0"/>
        <w:widowControl w:val="0"/>
        <w:ind w:left="567"/>
      </w:pPr>
      <w:r w:rsidRPr="0F912067">
        <w:rPr>
          <w:b/>
          <w:bCs/>
        </w:rPr>
        <w:t>Recenze.</w:t>
      </w:r>
      <w:r>
        <w:t xml:space="preserve"> </w:t>
      </w:r>
      <w:r w:rsidR="00CD1BDD">
        <w:t xml:space="preserve">Kupující, jenž má </w:t>
      </w:r>
      <w:r w:rsidR="00844CD4">
        <w:t>Zákaznický</w:t>
      </w:r>
      <w:r w:rsidR="00CD1BDD">
        <w:t xml:space="preserve"> účet, může na </w:t>
      </w:r>
      <w:proofErr w:type="gramStart"/>
      <w:r w:rsidR="00CD1BDD">
        <w:t>Web</w:t>
      </w:r>
      <w:proofErr w:type="gramEnd"/>
      <w:r w:rsidR="00CD1BDD">
        <w:t xml:space="preserve"> přidávat recenze </w:t>
      </w:r>
      <w:r w:rsidR="00844CD4">
        <w:t>Zboží</w:t>
      </w:r>
      <w:r w:rsidR="00CD1BDD">
        <w:t xml:space="preserve">. Recenze na </w:t>
      </w:r>
      <w:proofErr w:type="gramStart"/>
      <w:r w:rsidR="00CD1BDD">
        <w:t>Webu</w:t>
      </w:r>
      <w:proofErr w:type="gramEnd"/>
      <w:r w:rsidR="00CD1BDD">
        <w:t xml:space="preserve"> mohou být jak ověřené, tak i neověřené.</w:t>
      </w:r>
      <w:r w:rsidR="004A4A62">
        <w:t xml:space="preserve"> Postup ověřování popisujeme zde.</w:t>
      </w:r>
      <w:r w:rsidR="00CD1BDD">
        <w:t xml:space="preserve"> Tato skutečnost se vždy zobrazí u konkrétní recenze. </w:t>
      </w:r>
    </w:p>
    <w:p w14:paraId="75344311" w14:textId="71F5E09F" w:rsidR="00CD1BDD" w:rsidRDefault="0000265A" w:rsidP="00D73C4F">
      <w:pPr>
        <w:pStyle w:val="Elegallvl20"/>
        <w:keepNext w:val="0"/>
        <w:keepLines w:val="0"/>
        <w:widowControl w:val="0"/>
        <w:ind w:left="567"/>
      </w:pPr>
      <w:r w:rsidRPr="00AB0606">
        <w:rPr>
          <w:b/>
          <w:bCs/>
        </w:rPr>
        <w:t>Nařízení DSA.</w:t>
      </w:r>
      <w:r>
        <w:t xml:space="preserve"> </w:t>
      </w:r>
      <w:r w:rsidR="00CD1BDD">
        <w:t xml:space="preserve">Jelikož Prodávající umožňuje </w:t>
      </w:r>
      <w:r w:rsidR="00844CD4">
        <w:t>recenze</w:t>
      </w:r>
      <w:r w:rsidR="00CD1BDD">
        <w:t xml:space="preserve"> k </w:t>
      </w:r>
      <w:r w:rsidR="00844CD4">
        <w:t>Zboží</w:t>
      </w:r>
      <w:r w:rsidR="00CD1BDD">
        <w:t xml:space="preserve">, které se následně zobrazují na </w:t>
      </w:r>
      <w:proofErr w:type="gramStart"/>
      <w:r w:rsidR="00CD1BDD">
        <w:t>Webu</w:t>
      </w:r>
      <w:proofErr w:type="gramEnd"/>
      <w:r w:rsidR="00CD1BDD">
        <w:t xml:space="preserve">, vztahuje se na něj nařízení Evropského parlamentu a Rady (EU) 2022/2065 o jednotném trhu digitálních služeb. S tímto je spojeno právo Kupujícího nahlásit nezákonný obsah, který se objeví v recenzích na </w:t>
      </w:r>
      <w:proofErr w:type="gramStart"/>
      <w:r w:rsidR="00CD1BDD">
        <w:t>Webu</w:t>
      </w:r>
      <w:proofErr w:type="gramEnd"/>
      <w:r w:rsidR="00CD1BDD">
        <w:t xml:space="preserve">. </w:t>
      </w:r>
    </w:p>
    <w:p w14:paraId="70FDD597" w14:textId="684B3A70" w:rsidR="00CD1BDD" w:rsidRDefault="00B457E9" w:rsidP="00D73C4F">
      <w:pPr>
        <w:pStyle w:val="Elegallvl20"/>
        <w:keepNext w:val="0"/>
        <w:keepLines w:val="0"/>
        <w:widowControl w:val="0"/>
        <w:ind w:left="567"/>
      </w:pPr>
      <w:r w:rsidRPr="00AB0606">
        <w:rPr>
          <w:b/>
          <w:bCs/>
        </w:rPr>
        <w:t xml:space="preserve">Nezákonný obsah. </w:t>
      </w:r>
      <w:r w:rsidR="00CD1BDD">
        <w:t xml:space="preserve">Nahlásit nezákonný obsah může Kupující, třetí osoba, nebo porušení může z vlastní činnost zjistit sám Prodávající. </w:t>
      </w:r>
    </w:p>
    <w:p w14:paraId="54F7E9C8" w14:textId="62E3F427" w:rsidR="00CD1BDD" w:rsidRDefault="006E3C6B" w:rsidP="00D73C4F">
      <w:pPr>
        <w:pStyle w:val="Elegallvl20"/>
        <w:keepNext w:val="0"/>
        <w:keepLines w:val="0"/>
        <w:widowControl w:val="0"/>
        <w:ind w:left="567"/>
      </w:pPr>
      <w:r w:rsidRPr="0F912067">
        <w:rPr>
          <w:b/>
          <w:bCs/>
        </w:rPr>
        <w:t>Kontrola obsahu.</w:t>
      </w:r>
      <w:r>
        <w:t xml:space="preserve"> </w:t>
      </w:r>
      <w:r w:rsidR="00CD1BDD">
        <w:t xml:space="preserve">Obsah nahraný zákazníky Prodávajícího nebo třetí osobou Prodávající plošně nemonitoruje, neupravuje ani k tomu nepoužívá automatizované nástroje. Obsah nahraný zákazníkem Prodávajícího nebo třetí osobou může Prodávající před zveřejněním na </w:t>
      </w:r>
      <w:proofErr w:type="gramStart"/>
      <w:r w:rsidR="00CD1BDD">
        <w:t>Web</w:t>
      </w:r>
      <w:proofErr w:type="gramEnd"/>
      <w:r w:rsidR="00CD1BDD">
        <w:t xml:space="preserve"> zkontrolovat a následně monitorovat. Prodávající má právo obsah zveřejnit až po provedení kontroly, omezit viditelnost nezákonného obsahu či nezákonný obsah smazat.</w:t>
      </w:r>
    </w:p>
    <w:p w14:paraId="45D07519" w14:textId="130EF4E7" w:rsidR="00CD1BDD" w:rsidRDefault="00AB3671" w:rsidP="00D73C4F">
      <w:pPr>
        <w:pStyle w:val="Elegallvl20"/>
        <w:keepNext w:val="0"/>
        <w:keepLines w:val="0"/>
        <w:widowControl w:val="0"/>
        <w:ind w:left="567"/>
      </w:pPr>
      <w:r w:rsidRPr="00AB0606">
        <w:rPr>
          <w:b/>
          <w:bCs/>
        </w:rPr>
        <w:t xml:space="preserve">Nahlášení nezákonného obsahu. </w:t>
      </w:r>
      <w:r w:rsidR="00CD1BDD">
        <w:t xml:space="preserve">Nezákonný </w:t>
      </w:r>
      <w:r w:rsidR="00844CD4">
        <w:t xml:space="preserve">obsah </w:t>
      </w:r>
      <w:r w:rsidR="00CD1BDD">
        <w:t xml:space="preserve">může Kupující nebo třetí osoba nahlásit na e-mailové adrese </w:t>
      </w:r>
      <w:hyperlink r:id="rId15" w:history="1">
        <w:r w:rsidR="00180F23" w:rsidRPr="00180F23">
          <w:rPr>
            <w:rStyle w:val="Hypertextovodkaz"/>
          </w:rPr>
          <w:t>objednavky@vodnar.cz</w:t>
        </w:r>
      </w:hyperlink>
      <w:r w:rsidR="00CD1BDD">
        <w:t xml:space="preserve">. Jedná se o kontaktní místo Prodávajícího podle </w:t>
      </w:r>
      <w:r w:rsidR="00844CD4">
        <w:t>nařízení</w:t>
      </w:r>
      <w:r w:rsidR="00CD1BDD">
        <w:t xml:space="preserve"> Evropského parlamentu a Rady (EU) 2022/2065 o jednotném trhu digitálních služeb. Kupující nebo třetí osoba může nahlásit obsah a komunikovat s Prodávajícím v češtině a angličtině. </w:t>
      </w:r>
    </w:p>
    <w:p w14:paraId="692918F2" w14:textId="080EAE3E" w:rsidR="00CD1BDD" w:rsidRDefault="00712825" w:rsidP="00D73C4F">
      <w:pPr>
        <w:pStyle w:val="Elegallvl20"/>
        <w:keepNext w:val="0"/>
        <w:keepLines w:val="0"/>
        <w:widowControl w:val="0"/>
        <w:ind w:left="567"/>
      </w:pPr>
      <w:r w:rsidRPr="00AB0606">
        <w:rPr>
          <w:b/>
          <w:bCs/>
        </w:rPr>
        <w:t>Postup při nahlášení.</w:t>
      </w:r>
      <w:r>
        <w:t xml:space="preserve"> </w:t>
      </w:r>
      <w:r w:rsidR="00CD1BDD">
        <w:t>Jestliže Prodávající nezveřejní obsah vytvořen</w:t>
      </w:r>
      <w:r w:rsidR="00844CD4">
        <w:t>ý</w:t>
      </w:r>
      <w:r w:rsidR="00CD1BDD">
        <w:t xml:space="preserve"> Kupujícím nebo třetí osobou nebo ho po oznámení ze strany třetí osoby skryje nebo smaže, uplatní se následující pravidla:</w:t>
      </w:r>
    </w:p>
    <w:p w14:paraId="68AEE616" w14:textId="77777777" w:rsidR="00CD1BDD" w:rsidRDefault="00CD1BDD" w:rsidP="00D73C4F">
      <w:pPr>
        <w:pStyle w:val="Elegallvl3"/>
        <w:keepNext w:val="0"/>
        <w:keepLines w:val="0"/>
        <w:widowControl w:val="0"/>
        <w:ind w:left="1276"/>
      </w:pPr>
      <w:r>
        <w:t>Prodávající to oznámí e-mailem na kontaktní adresu autora nezveřejněného nebo skrytého obsahu, že k takovému kroku došlo;</w:t>
      </w:r>
    </w:p>
    <w:p w14:paraId="18BDC298" w14:textId="77777777" w:rsidR="00CD1BDD" w:rsidRDefault="00CD1BDD" w:rsidP="00D73C4F">
      <w:pPr>
        <w:pStyle w:val="Elegallvl3"/>
        <w:keepNext w:val="0"/>
        <w:keepLines w:val="0"/>
        <w:widowControl w:val="0"/>
        <w:ind w:left="1276"/>
      </w:pPr>
      <w:r>
        <w:t>v případě nesouhlasu s tímto oznámením může autor nezveřejněného nebo skrytého obsahu proti oznámení podat do 15 dnů od doručení rozhodnutí námitky. Po podání námitek Prodávající přezkoumá své rozhodnutí a informuje dotyčného o rozhodnutí</w:t>
      </w:r>
      <w:r>
        <w:br/>
        <w:t xml:space="preserve">e-mailem. Proti takovému rozhodnutí již není možné podat další námitky nebo jiné opravné prostředky. </w:t>
      </w:r>
    </w:p>
    <w:p w14:paraId="42DF0A93" w14:textId="310CA024" w:rsidR="00CD1BDD" w:rsidRDefault="005555A7" w:rsidP="00D73C4F">
      <w:pPr>
        <w:pStyle w:val="Elegallvl20"/>
        <w:keepNext w:val="0"/>
        <w:keepLines w:val="0"/>
        <w:widowControl w:val="0"/>
        <w:ind w:left="567"/>
      </w:pPr>
      <w:r w:rsidRPr="00AB0606">
        <w:rPr>
          <w:b/>
          <w:bCs/>
        </w:rPr>
        <w:t>Formulář.</w:t>
      </w:r>
      <w:r>
        <w:t xml:space="preserve"> </w:t>
      </w:r>
      <w:r w:rsidR="00CD1BDD">
        <w:t xml:space="preserve">K oznámení nezákonného obsahu může Kupující nebo třetí osoba využít vzorový formulář, </w:t>
      </w:r>
      <w:r w:rsidR="00844CD4">
        <w:t>který</w:t>
      </w:r>
      <w:r w:rsidR="00CD1BDD">
        <w:t xml:space="preserve"> je přílohou Podmínek. Pokud Kupující nebo třetí osoba nechce využít </w:t>
      </w:r>
      <w:r w:rsidR="00844CD4">
        <w:t>formulář</w:t>
      </w:r>
      <w:r w:rsidR="00CD1BDD">
        <w:t xml:space="preserve">, je možné Prodávajícímu oznámení zaslat prostřednictvím e-mailu </w:t>
      </w:r>
      <w:hyperlink r:id="rId16" w:history="1">
        <w:r w:rsidR="00180F23" w:rsidRPr="00180F23">
          <w:rPr>
            <w:rStyle w:val="Hypertextovodkaz"/>
          </w:rPr>
          <w:t>objednavky@vodnar.cz</w:t>
        </w:r>
      </w:hyperlink>
      <w:r w:rsidR="00CD1BDD">
        <w:t>, kdy toto oznámení bude obsahovat přinejmenším tyto informace:</w:t>
      </w:r>
    </w:p>
    <w:p w14:paraId="01A57C94" w14:textId="77777777" w:rsidR="00CD1BDD" w:rsidRDefault="00CD1BDD" w:rsidP="00D73C4F">
      <w:pPr>
        <w:pStyle w:val="Elegallvl3"/>
        <w:keepNext w:val="0"/>
        <w:keepLines w:val="0"/>
        <w:widowControl w:val="0"/>
        <w:ind w:left="1276"/>
      </w:pPr>
      <w:r>
        <w:t>kontaktní údaje;</w:t>
      </w:r>
    </w:p>
    <w:p w14:paraId="44A8DEB5" w14:textId="77777777" w:rsidR="00CD1BDD" w:rsidRDefault="00CD1BDD" w:rsidP="00D73C4F">
      <w:pPr>
        <w:pStyle w:val="Elegallvl3"/>
        <w:keepNext w:val="0"/>
        <w:keepLines w:val="0"/>
        <w:widowControl w:val="0"/>
        <w:ind w:left="1276"/>
      </w:pPr>
      <w:r>
        <w:t xml:space="preserve">popis obsahu na </w:t>
      </w:r>
      <w:proofErr w:type="gramStart"/>
      <w:r>
        <w:t>Webu</w:t>
      </w:r>
      <w:proofErr w:type="gramEnd"/>
      <w:r>
        <w:t>, který porušuje nebo ohrožuje práva třetích osob nebo právní předpisy;</w:t>
      </w:r>
    </w:p>
    <w:p w14:paraId="1D748E4A" w14:textId="77777777" w:rsidR="00CD1BDD" w:rsidRDefault="00CD1BDD" w:rsidP="00D73C4F">
      <w:pPr>
        <w:pStyle w:val="Elegallvl3"/>
        <w:keepNext w:val="0"/>
        <w:keepLines w:val="0"/>
        <w:widowControl w:val="0"/>
        <w:ind w:left="1276"/>
      </w:pPr>
      <w:r>
        <w:t>jednoznačný odkaz o přesném elektronickém umístění tohoto obsahu (URL adresa);</w:t>
      </w:r>
    </w:p>
    <w:p w14:paraId="1B83653B" w14:textId="77777777" w:rsidR="00CD1BDD" w:rsidRDefault="00CD1BDD" w:rsidP="00D73C4F">
      <w:pPr>
        <w:pStyle w:val="Elegallvl3"/>
        <w:keepNext w:val="0"/>
        <w:keepLines w:val="0"/>
        <w:widowControl w:val="0"/>
        <w:ind w:left="1276"/>
      </w:pPr>
      <w:r>
        <w:t xml:space="preserve">popis, jakým způsobem dochází k porušování práv třetích osob nebo právních předpisů. </w:t>
      </w:r>
    </w:p>
    <w:p w14:paraId="1ACF52B1" w14:textId="4989E346" w:rsidR="00CD1BDD" w:rsidRDefault="003C1E71" w:rsidP="00D73C4F">
      <w:pPr>
        <w:pStyle w:val="Elegallvl20"/>
        <w:keepNext w:val="0"/>
        <w:keepLines w:val="0"/>
        <w:widowControl w:val="0"/>
        <w:ind w:left="567"/>
      </w:pPr>
      <w:r w:rsidRPr="00AB0606">
        <w:rPr>
          <w:b/>
          <w:bCs/>
        </w:rPr>
        <w:t>Postup po nahlášení.</w:t>
      </w:r>
      <w:r>
        <w:t xml:space="preserve"> </w:t>
      </w:r>
      <w:r w:rsidR="00CD1BDD">
        <w:t>Po obdržení oznámení provede Prodávající tyto kroky:</w:t>
      </w:r>
    </w:p>
    <w:p w14:paraId="1EA40401" w14:textId="77777777" w:rsidR="00CD1BDD" w:rsidRDefault="00CD1BDD" w:rsidP="00D73C4F">
      <w:pPr>
        <w:pStyle w:val="Elegallvl3"/>
        <w:keepNext w:val="0"/>
        <w:keepLines w:val="0"/>
        <w:widowControl w:val="0"/>
        <w:ind w:left="1276"/>
      </w:pPr>
      <w:r>
        <w:t>potvrdí přijetí oznámení e-mailem bez zbytečného odkladu;</w:t>
      </w:r>
    </w:p>
    <w:p w14:paraId="153A5A94" w14:textId="77777777" w:rsidR="00CD1BDD" w:rsidRDefault="00CD1BDD" w:rsidP="00D73C4F">
      <w:pPr>
        <w:pStyle w:val="Elegallvl3"/>
        <w:keepNext w:val="0"/>
        <w:keepLines w:val="0"/>
        <w:widowControl w:val="0"/>
        <w:ind w:left="1276"/>
      </w:pPr>
      <w:r>
        <w:t xml:space="preserve">bez zbytečného odkladu informuje autora obsahu, jehož obsah byl předmětem oznámení, </w:t>
      </w:r>
      <w:r>
        <w:lastRenderedPageBreak/>
        <w:t xml:space="preserve">o přijatém rozhodnutí ohledně nahlášeného obsahu; a </w:t>
      </w:r>
    </w:p>
    <w:p w14:paraId="7AB1ACCA" w14:textId="77777777" w:rsidR="00CD1BDD" w:rsidRDefault="00CD1BDD" w:rsidP="00D73C4F">
      <w:pPr>
        <w:pStyle w:val="Elegallvl3"/>
        <w:keepNext w:val="0"/>
        <w:keepLines w:val="0"/>
        <w:widowControl w:val="0"/>
        <w:ind w:left="1276"/>
      </w:pPr>
      <w:r>
        <w:t xml:space="preserve">poskytne autorovi obsahu, jehož nahraný obsah byl předmětem oznámení, informace, jakým způsobem se proti takovému rozhodnutí může bránit. </w:t>
      </w:r>
    </w:p>
    <w:p w14:paraId="7072B0D7" w14:textId="094E37EE" w:rsidR="00CD1BDD" w:rsidRPr="00CD1BDD" w:rsidRDefault="009D2E5E" w:rsidP="00D73C4F">
      <w:pPr>
        <w:pStyle w:val="Elegallvl20"/>
        <w:keepNext w:val="0"/>
        <w:keepLines w:val="0"/>
        <w:widowControl w:val="0"/>
        <w:ind w:left="567"/>
      </w:pPr>
      <w:r w:rsidRPr="00AB0606">
        <w:rPr>
          <w:b/>
          <w:bCs/>
        </w:rPr>
        <w:t>Další informace.</w:t>
      </w:r>
      <w:r>
        <w:t xml:space="preserve"> </w:t>
      </w:r>
      <w:r w:rsidR="00CD1BDD">
        <w:t xml:space="preserve">Veškerá oznámení obsahující nezbytné informace vyřizuje Prodávající bez zbytečného odkladu, s maximální péčí a objektivně. Pokud oznamovatel nesdělí kompletní informace dle vzorového formuláře, bere na vědomí, že oznámení nemusí být vyřízeno z důvodu nedostatku informací na straně Prodávajícího. </w:t>
      </w:r>
    </w:p>
    <w:p w14:paraId="4B2C4CB8" w14:textId="07A12D3B" w:rsidR="00234514" w:rsidRPr="00180F23" w:rsidRDefault="00FA42E9" w:rsidP="00D73C4F">
      <w:pPr>
        <w:pStyle w:val="ElegalHeadinglvl1"/>
        <w:keepNext w:val="0"/>
        <w:keepLines w:val="0"/>
        <w:widowControl w:val="0"/>
        <w:numPr>
          <w:ilvl w:val="0"/>
          <w:numId w:val="6"/>
        </w:numPr>
        <w:spacing w:before="240" w:after="120"/>
        <w:ind w:left="567" w:hanging="567"/>
        <w:rPr>
          <w:color w:val="0070C0"/>
        </w:rPr>
      </w:pPr>
      <w:r w:rsidRPr="00180F23">
        <w:rPr>
          <w:color w:val="0070C0"/>
        </w:rPr>
        <w:t>další Vzájemná práva a povinnosti</w:t>
      </w:r>
    </w:p>
    <w:p w14:paraId="49E0DC6D" w14:textId="126A6048" w:rsidR="00FA42E9" w:rsidRPr="00AB0606" w:rsidRDefault="00F6457D" w:rsidP="00D73C4F">
      <w:pPr>
        <w:pStyle w:val="Elegallvl20"/>
        <w:keepNext w:val="0"/>
        <w:keepLines w:val="0"/>
        <w:widowControl w:val="0"/>
        <w:ind w:left="567"/>
        <w:rPr>
          <w:b/>
          <w:bCs/>
        </w:rPr>
      </w:pPr>
      <w:r w:rsidRPr="164B58BA">
        <w:rPr>
          <w:b/>
          <w:bCs/>
        </w:rPr>
        <w:t xml:space="preserve">Kodexy chování. </w:t>
      </w:r>
      <w:r w:rsidR="00FA42E9" w:rsidRPr="00F16491">
        <w:t xml:space="preserve">Prodávající není ve vztahu ke Kupujícímu vázán žádnými kodexy chování. </w:t>
      </w:r>
    </w:p>
    <w:p w14:paraId="3C2D4660" w14:textId="706786D3" w:rsidR="00CC7FC5" w:rsidRPr="004979B1" w:rsidRDefault="00E2088E" w:rsidP="00D73C4F">
      <w:pPr>
        <w:pStyle w:val="Elegallvl20"/>
        <w:keepNext w:val="0"/>
        <w:keepLines w:val="0"/>
        <w:widowControl w:val="0"/>
        <w:shd w:val="clear" w:color="auto" w:fill="FFFFFF"/>
        <w:ind w:left="567"/>
        <w:rPr>
          <w:shd w:val="clear" w:color="auto" w:fill="FFFFFF"/>
        </w:rPr>
      </w:pPr>
      <w:r w:rsidRPr="00AB0606">
        <w:rPr>
          <w:b/>
          <w:bCs/>
          <w:shd w:val="clear" w:color="auto" w:fill="FFFFFF"/>
        </w:rPr>
        <w:t>Stížnosti.</w:t>
      </w:r>
      <w:r>
        <w:rPr>
          <w:shd w:val="clear" w:color="auto" w:fill="FFFFFF"/>
        </w:rPr>
        <w:t xml:space="preserve"> </w:t>
      </w:r>
      <w:r w:rsidR="00CC7FC5" w:rsidRPr="004979B1">
        <w:rPr>
          <w:shd w:val="clear" w:color="auto" w:fill="FFFFFF"/>
        </w:rPr>
        <w:t>Vyřizování stížností</w:t>
      </w:r>
      <w:r w:rsidR="00182F3B" w:rsidRPr="004979B1">
        <w:rPr>
          <w:shd w:val="clear" w:color="auto" w:fill="FFFFFF"/>
        </w:rPr>
        <w:t xml:space="preserve"> Kupujících Prodávající</w:t>
      </w:r>
      <w:r w:rsidR="00CC7FC5" w:rsidRPr="004979B1">
        <w:rPr>
          <w:shd w:val="clear" w:color="auto" w:fill="FFFFFF"/>
        </w:rPr>
        <w:t xml:space="preserve"> zajišťuje prostřednictvím kontaktní e-mailové adresy. Informaci o vyřízení stížnosti</w:t>
      </w:r>
      <w:r w:rsidR="00182F3B" w:rsidRPr="004979B1">
        <w:rPr>
          <w:shd w:val="clear" w:color="auto" w:fill="FFFFFF"/>
        </w:rPr>
        <w:t xml:space="preserve"> Prodávající</w:t>
      </w:r>
      <w:r w:rsidR="00CC7FC5" w:rsidRPr="004979B1">
        <w:rPr>
          <w:shd w:val="clear" w:color="auto" w:fill="FFFFFF"/>
        </w:rPr>
        <w:t xml:space="preserve"> zašle na e</w:t>
      </w:r>
      <w:r w:rsidR="00182F3B" w:rsidRPr="004979B1">
        <w:rPr>
          <w:shd w:val="clear" w:color="auto" w:fill="FFFFFF"/>
        </w:rPr>
        <w:t>-</w:t>
      </w:r>
      <w:r w:rsidR="00CC7FC5" w:rsidRPr="004979B1">
        <w:rPr>
          <w:shd w:val="clear" w:color="auto" w:fill="FFFFFF"/>
        </w:rPr>
        <w:t>mailovou adresu</w:t>
      </w:r>
      <w:r w:rsidR="00FA42E9" w:rsidRPr="004979B1">
        <w:rPr>
          <w:shd w:val="clear" w:color="auto" w:fill="FFFFFF"/>
        </w:rPr>
        <w:t xml:space="preserve"> Kupujícího</w:t>
      </w:r>
      <w:r w:rsidR="00CC7FC5" w:rsidRPr="004979B1">
        <w:rPr>
          <w:shd w:val="clear" w:color="auto" w:fill="FFFFFF"/>
        </w:rPr>
        <w:t>.</w:t>
      </w:r>
    </w:p>
    <w:p w14:paraId="7E9D05CC" w14:textId="530973D3" w:rsidR="00A10602" w:rsidRPr="004979B1" w:rsidRDefault="00791288" w:rsidP="00D73C4F">
      <w:pPr>
        <w:pStyle w:val="Elegallvl20"/>
        <w:keepNext w:val="0"/>
        <w:keepLines w:val="0"/>
        <w:widowControl w:val="0"/>
        <w:shd w:val="clear" w:color="auto" w:fill="FFFFFF"/>
        <w:ind w:left="567"/>
        <w:rPr>
          <w:shd w:val="clear" w:color="auto" w:fill="FFFFFF"/>
        </w:rPr>
      </w:pPr>
      <w:r w:rsidRPr="00AB0606">
        <w:rPr>
          <w:b/>
          <w:bCs/>
          <w:shd w:val="clear" w:color="auto" w:fill="FFFFFF"/>
        </w:rPr>
        <w:t>Živnostenské oprávnění.</w:t>
      </w:r>
      <w:r>
        <w:rPr>
          <w:shd w:val="clear" w:color="auto" w:fill="FFFFFF"/>
        </w:rPr>
        <w:t xml:space="preserve"> </w:t>
      </w:r>
      <w:r w:rsidR="00D45032" w:rsidRPr="004979B1">
        <w:rPr>
          <w:shd w:val="clear" w:color="auto" w:fill="FFFFFF"/>
        </w:rPr>
        <w:t xml:space="preserve">K prodeji </w:t>
      </w:r>
      <w:r w:rsidR="00FA42E9" w:rsidRPr="004979B1">
        <w:rPr>
          <w:shd w:val="clear" w:color="auto" w:fill="FFFFFF"/>
        </w:rPr>
        <w:t>Z</w:t>
      </w:r>
      <w:r w:rsidR="00D45032" w:rsidRPr="004979B1">
        <w:rPr>
          <w:shd w:val="clear" w:color="auto" w:fill="FFFFFF"/>
        </w:rPr>
        <w:t>boží</w:t>
      </w:r>
      <w:r w:rsidR="00182F3B" w:rsidRPr="004979B1">
        <w:rPr>
          <w:shd w:val="clear" w:color="auto" w:fill="FFFFFF"/>
        </w:rPr>
        <w:t xml:space="preserve"> je Prodávající</w:t>
      </w:r>
      <w:r w:rsidR="00D45032" w:rsidRPr="004979B1">
        <w:rPr>
          <w:shd w:val="clear" w:color="auto" w:fill="FFFFFF"/>
        </w:rPr>
        <w:t xml:space="preserve"> oprávněn na základě živnostenského oprávnění.</w:t>
      </w:r>
      <w:r w:rsidR="004D2C5E" w:rsidRPr="004979B1">
        <w:rPr>
          <w:shd w:val="clear" w:color="auto" w:fill="FFFFFF"/>
        </w:rPr>
        <w:t xml:space="preserve"> </w:t>
      </w:r>
      <w:r w:rsidR="00234514" w:rsidRPr="004979B1">
        <w:rPr>
          <w:shd w:val="clear" w:color="auto" w:fill="FFFFFF"/>
        </w:rPr>
        <w:t xml:space="preserve">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zákona č. 634/1992 Sb., o ochraně spotřebitele, ve znění pozdějších předpisů. </w:t>
      </w:r>
    </w:p>
    <w:p w14:paraId="50B05D5C" w14:textId="55EFA640" w:rsidR="004D2C5E" w:rsidRPr="004979B1" w:rsidRDefault="00E467E9" w:rsidP="00D73C4F">
      <w:pPr>
        <w:pStyle w:val="Elegallvl20"/>
        <w:keepNext w:val="0"/>
        <w:keepLines w:val="0"/>
        <w:widowControl w:val="0"/>
        <w:ind w:left="567"/>
      </w:pPr>
      <w:r w:rsidRPr="00AB0606">
        <w:rPr>
          <w:b/>
          <w:bCs/>
        </w:rPr>
        <w:t>Elektronická komunikace.</w:t>
      </w:r>
      <w:r>
        <w:t xml:space="preserve"> </w:t>
      </w:r>
      <w:r w:rsidR="004D2C5E" w:rsidRPr="004979B1">
        <w:t>Veškerou písemnou korespondenci si můž</w:t>
      </w:r>
      <w:r w:rsidR="00182F3B" w:rsidRPr="004979B1">
        <w:t>ou Prodávajíc</w:t>
      </w:r>
      <w:r w:rsidR="00FA42E9" w:rsidRPr="004979B1">
        <w:t>í</w:t>
      </w:r>
      <w:r w:rsidR="00182F3B" w:rsidRPr="004979B1">
        <w:t xml:space="preserve"> s Kupujícím</w:t>
      </w:r>
      <w:r w:rsidR="004D2C5E" w:rsidRPr="004979B1">
        <w:t xml:space="preserve"> doručovat prostřednictvím elektronické pošty. </w:t>
      </w:r>
    </w:p>
    <w:p w14:paraId="61CE81ED" w14:textId="095363B5" w:rsidR="00CD1BDD" w:rsidRPr="00180F23" w:rsidRDefault="00CD1BDD" w:rsidP="00D73C4F">
      <w:pPr>
        <w:pStyle w:val="ElegalHeadinglvl1"/>
        <w:keepNext w:val="0"/>
        <w:keepLines w:val="0"/>
        <w:widowControl w:val="0"/>
        <w:numPr>
          <w:ilvl w:val="0"/>
          <w:numId w:val="6"/>
        </w:numPr>
        <w:spacing w:before="240" w:after="120"/>
        <w:ind w:left="567" w:hanging="567"/>
        <w:rPr>
          <w:color w:val="0070C0"/>
        </w:rPr>
      </w:pPr>
      <w:r w:rsidRPr="00180F23">
        <w:rPr>
          <w:color w:val="0070C0"/>
        </w:rPr>
        <w:t>mimosoudní řešení sporů</w:t>
      </w:r>
    </w:p>
    <w:p w14:paraId="3D24BEB7" w14:textId="4AAAAAC1" w:rsidR="00FE61A3" w:rsidRDefault="00CA66F3" w:rsidP="00D73C4F">
      <w:pPr>
        <w:pStyle w:val="Elegallvl20"/>
        <w:keepNext w:val="0"/>
        <w:keepLines w:val="0"/>
        <w:widowControl w:val="0"/>
        <w:pBdr>
          <w:top w:val="nil"/>
          <w:left w:val="nil"/>
          <w:bottom w:val="nil"/>
          <w:right w:val="nil"/>
          <w:between w:val="nil"/>
          <w:bar w:val="nil"/>
        </w:pBdr>
        <w:ind w:left="567"/>
      </w:pPr>
      <w:r w:rsidRPr="164B58BA">
        <w:rPr>
          <w:rStyle w:val="dn"/>
          <w:b/>
          <w:bCs/>
        </w:rPr>
        <w:t>Mimosoudní řešení sporů.</w:t>
      </w:r>
      <w:r w:rsidRPr="164B58BA">
        <w:rPr>
          <w:rStyle w:val="dn"/>
        </w:rPr>
        <w:t xml:space="preserve"> </w:t>
      </w:r>
      <w:r w:rsidR="00CD1BDD" w:rsidRPr="164B58BA">
        <w:rPr>
          <w:rStyle w:val="dn"/>
        </w:rPr>
        <w:t xml:space="preserve">K mimosoudnímu řešení spotřebitelských sporů je příslušná Česká obchodní inspekce, se sídlem Gorazdova 1968/24, 120 00 Praha 2, IČ: 000 20 869, internetová adresa: </w:t>
      </w:r>
      <w:hyperlink r:id="rId17">
        <w:r w:rsidR="00CD1BDD" w:rsidRPr="164B58BA">
          <w:rPr>
            <w:rStyle w:val="Hyperlink0"/>
          </w:rPr>
          <w:t>https://www.coi.cz/informace-o-adr/</w:t>
        </w:r>
      </w:hyperlink>
      <w:r w:rsidR="00CD1BDD" w:rsidRPr="164B58BA">
        <w:rPr>
          <w:rStyle w:val="dn"/>
        </w:rPr>
        <w:t>. Řízení se zahájí jen na návrh</w:t>
      </w:r>
      <w:r w:rsidR="00844CD4" w:rsidRPr="164B58BA">
        <w:rPr>
          <w:rStyle w:val="dn"/>
        </w:rPr>
        <w:t xml:space="preserve"> Kupujícího</w:t>
      </w:r>
      <w:r w:rsidR="07934478" w:rsidRPr="164B58BA">
        <w:rPr>
          <w:rStyle w:val="dn"/>
        </w:rPr>
        <w:t xml:space="preserve"> (spotřebitele)</w:t>
      </w:r>
      <w:r w:rsidR="00CD1BDD" w:rsidRPr="164B58BA">
        <w:rPr>
          <w:rStyle w:val="dn"/>
        </w:rPr>
        <w:t xml:space="preserve">, a to v případě, </w:t>
      </w:r>
      <w:r w:rsidR="00844CD4" w:rsidRPr="164B58BA">
        <w:rPr>
          <w:rStyle w:val="dn"/>
        </w:rPr>
        <w:t>že by</w:t>
      </w:r>
      <w:r w:rsidR="00CD1BDD" w:rsidRPr="164B58BA">
        <w:rPr>
          <w:rStyle w:val="dn"/>
        </w:rPr>
        <w:t xml:space="preserve"> se nepodařilo vyřešit spor přímo </w:t>
      </w:r>
      <w:r w:rsidR="00844CD4" w:rsidRPr="164B58BA">
        <w:rPr>
          <w:rStyle w:val="dn"/>
        </w:rPr>
        <w:t>s Prodávajícím</w:t>
      </w:r>
      <w:r w:rsidR="00CD1BDD" w:rsidRPr="164B58BA">
        <w:rPr>
          <w:rStyle w:val="dn"/>
        </w:rPr>
        <w:t>. Návrh může</w:t>
      </w:r>
      <w:r w:rsidR="00844CD4" w:rsidRPr="164B58BA">
        <w:rPr>
          <w:rStyle w:val="dn"/>
        </w:rPr>
        <w:t xml:space="preserve"> Kupující</w:t>
      </w:r>
      <w:r w:rsidR="00CD1BDD" w:rsidRPr="164B58BA">
        <w:rPr>
          <w:rStyle w:val="dn"/>
        </w:rPr>
        <w:t xml:space="preserve"> podat nejpozději do 1 roku ode dne, kdy u</w:t>
      </w:r>
      <w:r w:rsidR="00844CD4" w:rsidRPr="164B58BA">
        <w:rPr>
          <w:rStyle w:val="dn"/>
        </w:rPr>
        <w:t xml:space="preserve">platnil u Prodávajícího </w:t>
      </w:r>
      <w:r w:rsidR="00CD1BDD" w:rsidRPr="164B58BA">
        <w:rPr>
          <w:rStyle w:val="dn"/>
        </w:rPr>
        <w:t xml:space="preserve">své právo poprvé. </w:t>
      </w:r>
    </w:p>
    <w:p w14:paraId="4D76FE8B" w14:textId="2BCFE69B" w:rsidR="00001229" w:rsidRPr="00E90CEA" w:rsidRDefault="00234514" w:rsidP="00D73C4F">
      <w:pPr>
        <w:pStyle w:val="ElegalHeadinglvl1"/>
        <w:keepNext w:val="0"/>
        <w:keepLines w:val="0"/>
        <w:widowControl w:val="0"/>
        <w:numPr>
          <w:ilvl w:val="0"/>
          <w:numId w:val="6"/>
        </w:numPr>
        <w:spacing w:before="240" w:after="120"/>
        <w:ind w:left="567" w:hanging="567"/>
        <w:rPr>
          <w:color w:val="0070C0"/>
        </w:rPr>
      </w:pPr>
      <w:r w:rsidRPr="00E90CEA">
        <w:rPr>
          <w:color w:val="0070C0"/>
        </w:rPr>
        <w:t>Závěrečná ustanovení</w:t>
      </w:r>
    </w:p>
    <w:p w14:paraId="191F4D4E" w14:textId="67D48F1A" w:rsidR="00C7022D" w:rsidRDefault="00C7022D" w:rsidP="00D73C4F">
      <w:pPr>
        <w:pStyle w:val="Elegallvl20"/>
        <w:keepNext w:val="0"/>
        <w:keepLines w:val="0"/>
        <w:widowControl w:val="0"/>
        <w:ind w:left="567"/>
      </w:pPr>
      <w:r>
        <w:rPr>
          <w:b/>
          <w:bCs/>
        </w:rPr>
        <w:t xml:space="preserve">Osobní údaje. </w:t>
      </w:r>
      <w:r w:rsidRPr="004979B1">
        <w:t>Podrobné informace o tom, jak Prodávající zpracovává osobní údaje Kupujícího, jsou uveden</w:t>
      </w:r>
      <w:r w:rsidR="00E90CEA">
        <w:t>é zde</w:t>
      </w:r>
      <w:r w:rsidRPr="004979B1">
        <w:t xml:space="preserve">. </w:t>
      </w:r>
    </w:p>
    <w:p w14:paraId="44280EEA" w14:textId="19DB0171" w:rsidR="00234514" w:rsidRPr="004979B1" w:rsidRDefault="00BD6A01" w:rsidP="00D73C4F">
      <w:pPr>
        <w:pStyle w:val="Elegallvl20"/>
        <w:keepNext w:val="0"/>
        <w:keepLines w:val="0"/>
        <w:widowControl w:val="0"/>
        <w:ind w:left="567"/>
      </w:pPr>
      <w:r w:rsidRPr="00AB0606">
        <w:rPr>
          <w:b/>
          <w:bCs/>
        </w:rPr>
        <w:t xml:space="preserve">Neúčinnost nebo neplatnost. </w:t>
      </w:r>
      <w:r w:rsidR="00234514" w:rsidRPr="004979B1">
        <w:t xml:space="preserve">Je-li některé ustanovení </w:t>
      </w:r>
      <w:r w:rsidR="00E1107C" w:rsidRPr="004979B1">
        <w:t xml:space="preserve">Podmínek </w:t>
      </w:r>
      <w:r w:rsidR="00234514" w:rsidRPr="004979B1">
        <w:t>neplatné nebo neúčinné, nebo se takovým stane, namísto neplatných ustanovení nastoupí ustanovení, jehož smysl se neplatnému ustanovení co nejvíce přibližuje. Neplatností nebo neúčinností jednoho ustanovení není dotčena platnost ostatních ustanovení.</w:t>
      </w:r>
      <w:r w:rsidR="00CD1BDD" w:rsidRPr="004979B1">
        <w:t xml:space="preserve"> </w:t>
      </w:r>
    </w:p>
    <w:p w14:paraId="4FD104F8" w14:textId="150BBFCF" w:rsidR="00F16848" w:rsidRPr="00901078" w:rsidRDefault="003F3DCB" w:rsidP="00D73C4F">
      <w:pPr>
        <w:pStyle w:val="Elegallvl20"/>
        <w:keepNext w:val="0"/>
        <w:keepLines w:val="0"/>
        <w:widowControl w:val="0"/>
        <w:ind w:left="567"/>
      </w:pPr>
      <w:r w:rsidRPr="00AB0606">
        <w:rPr>
          <w:b/>
          <w:bCs/>
          <w:shd w:val="clear" w:color="auto" w:fill="FFFFFF"/>
        </w:rPr>
        <w:t xml:space="preserve">Práva k e-shopu. </w:t>
      </w:r>
      <w:r w:rsidR="00F16848" w:rsidRPr="00901078">
        <w:t>Všechna práva k</w:t>
      </w:r>
      <w:r w:rsidR="00CD1BDD" w:rsidRPr="00901078">
        <w:t xml:space="preserve"> </w:t>
      </w:r>
      <w:r w:rsidR="00BA5C54" w:rsidRPr="00901078">
        <w:t>e-shopu</w:t>
      </w:r>
      <w:r w:rsidR="00F16848" w:rsidRPr="00901078">
        <w:t>, zejména autorská práva k obsahu, včetně rozložení stránky, fotek, filmů, grafik, ochranných známek, loga a dalšího obsahu a prvků, patří</w:t>
      </w:r>
      <w:r w:rsidR="00BA5C54" w:rsidRPr="00901078">
        <w:t xml:space="preserve"> </w:t>
      </w:r>
      <w:r w:rsidR="00CD1BDD" w:rsidRPr="00901078">
        <w:t>Prodávajícímu</w:t>
      </w:r>
      <w:r w:rsidR="00F16848" w:rsidRPr="00901078">
        <w:t xml:space="preserve">. Je zakázáno kopírovat, upravovat nebo jinak používat </w:t>
      </w:r>
      <w:r w:rsidR="00D0503D" w:rsidRPr="00901078">
        <w:t>e-shop</w:t>
      </w:r>
      <w:r w:rsidR="00F16848" w:rsidRPr="00901078">
        <w:t xml:space="preserve"> nebo </w:t>
      </w:r>
      <w:r w:rsidR="00D0503D" w:rsidRPr="00901078">
        <w:t>jeho</w:t>
      </w:r>
      <w:r w:rsidR="00F16848" w:rsidRPr="00901078">
        <w:t xml:space="preserve"> část</w:t>
      </w:r>
      <w:r w:rsidR="00D0503D" w:rsidRPr="00901078">
        <w:t>i</w:t>
      </w:r>
      <w:r w:rsidR="00F16848" w:rsidRPr="00901078">
        <w:t xml:space="preserve"> bez </w:t>
      </w:r>
      <w:r w:rsidR="00CD1BDD" w:rsidRPr="00901078">
        <w:t>předchozího souhlasu Prodávajícího.</w:t>
      </w:r>
    </w:p>
    <w:p w14:paraId="20B86F65" w14:textId="5206683B" w:rsidR="00F16848" w:rsidRPr="004979B1" w:rsidRDefault="00901078" w:rsidP="00D73C4F">
      <w:pPr>
        <w:pStyle w:val="Elegallvl20"/>
        <w:keepNext w:val="0"/>
        <w:keepLines w:val="0"/>
        <w:widowControl w:val="0"/>
        <w:ind w:left="567"/>
      </w:pPr>
      <w:r w:rsidRPr="00AB0606">
        <w:rPr>
          <w:b/>
          <w:bCs/>
        </w:rPr>
        <w:t>Odpovědnost Prodávajícího.</w:t>
      </w:r>
      <w:r>
        <w:t xml:space="preserve"> </w:t>
      </w:r>
      <w:r w:rsidR="00E200E0">
        <w:t>Prodávající nenese</w:t>
      </w:r>
      <w:r w:rsidR="00BA5C54" w:rsidRPr="004979B1">
        <w:t xml:space="preserve"> </w:t>
      </w:r>
      <w:r w:rsidR="00F16848" w:rsidRPr="004979B1">
        <w:t xml:space="preserve">odpovědnost za chyby vzniklé v důsledku zásahů třetích osob do </w:t>
      </w:r>
      <w:r w:rsidR="00D0503D" w:rsidRPr="004979B1">
        <w:t>e-shopu</w:t>
      </w:r>
      <w:r w:rsidR="00F16848" w:rsidRPr="004979B1">
        <w:t xml:space="preserve"> nebo v důsledku </w:t>
      </w:r>
      <w:r w:rsidR="00D0503D" w:rsidRPr="004979B1">
        <w:t>jeho</w:t>
      </w:r>
      <w:r w:rsidR="00F16848" w:rsidRPr="004979B1">
        <w:t xml:space="preserve"> použití v rozporu s jeho určením. </w:t>
      </w:r>
      <w:r w:rsidR="00D0503D" w:rsidRPr="004979B1">
        <w:t>P</w:t>
      </w:r>
      <w:r w:rsidR="00F16848" w:rsidRPr="004979B1">
        <w:t xml:space="preserve">ři využívání </w:t>
      </w:r>
      <w:r w:rsidR="00D0503D" w:rsidRPr="004979B1">
        <w:t xml:space="preserve">e-shopu </w:t>
      </w:r>
      <w:r w:rsidR="00CD1BDD" w:rsidRPr="004979B1">
        <w:t>Kupující nesmí</w:t>
      </w:r>
      <w:r w:rsidR="00F16848" w:rsidRPr="004979B1">
        <w:t xml:space="preserve"> používat postupy, které by mohly mít negativní vliv na jeho provoz</w:t>
      </w:r>
      <w:r w:rsidR="00844CD4" w:rsidRPr="004979B1">
        <w:t>,</w:t>
      </w:r>
      <w:r w:rsidR="00F16848" w:rsidRPr="004979B1">
        <w:t xml:space="preserve"> a nesmí</w:t>
      </w:r>
      <w:r w:rsidR="00D0503D" w:rsidRPr="004979B1">
        <w:t xml:space="preserve"> ani</w:t>
      </w:r>
      <w:r w:rsidR="00F16848" w:rsidRPr="004979B1">
        <w:t xml:space="preserve"> vykonávat žádnou činnost, která by mohla</w:t>
      </w:r>
      <w:r w:rsidR="00D0503D" w:rsidRPr="004979B1">
        <w:t xml:space="preserve"> </w:t>
      </w:r>
      <w:r w:rsidR="00CD1BDD" w:rsidRPr="004979B1">
        <w:t>Prodávajícímu</w:t>
      </w:r>
      <w:r w:rsidR="00D0503D" w:rsidRPr="004979B1">
        <w:t xml:space="preserve"> či</w:t>
      </w:r>
      <w:r w:rsidR="00F16848" w:rsidRPr="004979B1">
        <w:t xml:space="preserve"> třetím osobám umožnit neoprávněně zasahovat či neoprávněně užít programové vybavení nebo další součásti tvořící </w:t>
      </w:r>
      <w:r w:rsidR="00D0503D" w:rsidRPr="004979B1">
        <w:t>e-shop</w:t>
      </w:r>
      <w:r w:rsidR="00F16848" w:rsidRPr="004979B1">
        <w:t xml:space="preserve"> a užívat </w:t>
      </w:r>
      <w:r w:rsidR="00D0503D" w:rsidRPr="004979B1">
        <w:t>e-shop</w:t>
      </w:r>
      <w:r w:rsidR="00F16848" w:rsidRPr="004979B1">
        <w:t xml:space="preserve"> nebo </w:t>
      </w:r>
      <w:r w:rsidR="00D0503D" w:rsidRPr="004979B1">
        <w:t>jeho</w:t>
      </w:r>
      <w:r w:rsidR="00F16848" w:rsidRPr="004979B1">
        <w:t xml:space="preserve"> části či software vybavení takovým způsobem, který by byl v rozporu s </w:t>
      </w:r>
      <w:r w:rsidR="00D0503D" w:rsidRPr="004979B1">
        <w:t>jeho</w:t>
      </w:r>
      <w:r w:rsidR="00F16848" w:rsidRPr="004979B1">
        <w:t xml:space="preserve"> určením nebo účelem.</w:t>
      </w:r>
    </w:p>
    <w:p w14:paraId="422C02FE" w14:textId="3DBD7750" w:rsidR="00234514" w:rsidRPr="004979B1" w:rsidRDefault="00240EE1" w:rsidP="00D73C4F">
      <w:pPr>
        <w:pStyle w:val="Elegallvl20"/>
        <w:keepNext w:val="0"/>
        <w:keepLines w:val="0"/>
        <w:widowControl w:val="0"/>
        <w:ind w:left="567"/>
      </w:pPr>
      <w:r w:rsidRPr="00AB0606">
        <w:rPr>
          <w:b/>
          <w:bCs/>
        </w:rPr>
        <w:t>Potvrzení o uzavření Smlouvy.</w:t>
      </w:r>
      <w:r>
        <w:t xml:space="preserve"> </w:t>
      </w:r>
      <w:r w:rsidR="00E872E4" w:rsidRPr="004979B1">
        <w:t>Potvrzení o uzavření Smlouvy zašle</w:t>
      </w:r>
      <w:r w:rsidR="00CD1BDD" w:rsidRPr="004979B1">
        <w:t xml:space="preserve"> Prodávající Kupujícímu</w:t>
      </w:r>
      <w:r w:rsidR="00E872E4" w:rsidRPr="004979B1">
        <w:t xml:space="preserve"> e-mailem. Samotnou Smlouvu</w:t>
      </w:r>
      <w:r w:rsidR="00062E03" w:rsidRPr="004979B1">
        <w:t xml:space="preserve"> včetně těchto Podmínek</w:t>
      </w:r>
      <w:r w:rsidR="00CD1BDD" w:rsidRPr="004979B1">
        <w:t xml:space="preserve"> Prodávající</w:t>
      </w:r>
      <w:r w:rsidR="00D0503D" w:rsidRPr="004979B1">
        <w:t xml:space="preserve"> </w:t>
      </w:r>
      <w:r w:rsidR="00234514" w:rsidRPr="004979B1">
        <w:t>archiv</w:t>
      </w:r>
      <w:r w:rsidR="00D0503D" w:rsidRPr="004979B1">
        <w:t xml:space="preserve">uje </w:t>
      </w:r>
      <w:r w:rsidR="00234514" w:rsidRPr="004979B1">
        <w:t>v elektronické podobě a není</w:t>
      </w:r>
      <w:r w:rsidR="00785ADB" w:rsidRPr="004979B1">
        <w:t xml:space="preserve"> veřejně</w:t>
      </w:r>
      <w:r w:rsidR="00234514" w:rsidRPr="004979B1">
        <w:t xml:space="preserve"> přístupná.</w:t>
      </w:r>
      <w:r w:rsidR="00062E03" w:rsidRPr="004979B1">
        <w:t xml:space="preserve"> </w:t>
      </w:r>
      <w:r w:rsidR="00CD1BDD" w:rsidRPr="004979B1">
        <w:t xml:space="preserve">V případě zájmu Kupujícího o </w:t>
      </w:r>
      <w:r w:rsidR="00EF4F43" w:rsidRPr="004979B1">
        <w:t xml:space="preserve">Smlouvu napíše Kupující Prodávajícímu s žádostí o zaslání Smlouvy. </w:t>
      </w:r>
    </w:p>
    <w:p w14:paraId="4BBBE9FC" w14:textId="2992A9CA" w:rsidR="00234514" w:rsidRPr="004979B1" w:rsidRDefault="0052459C" w:rsidP="00D73C4F">
      <w:pPr>
        <w:pStyle w:val="Elegallvl20"/>
        <w:keepNext w:val="0"/>
        <w:keepLines w:val="0"/>
        <w:widowControl w:val="0"/>
        <w:ind w:left="567"/>
      </w:pPr>
      <w:r w:rsidRPr="1DEDE367">
        <w:rPr>
          <w:b/>
          <w:bCs/>
        </w:rPr>
        <w:t>Přílohy.</w:t>
      </w:r>
      <w:r>
        <w:t xml:space="preserve"> </w:t>
      </w:r>
      <w:r w:rsidR="00234514">
        <w:t xml:space="preserve">Přílohu </w:t>
      </w:r>
      <w:r w:rsidR="00D0503D">
        <w:t xml:space="preserve">těchto </w:t>
      </w:r>
      <w:r w:rsidR="003D733B">
        <w:t xml:space="preserve">Podmínek </w:t>
      </w:r>
      <w:r w:rsidR="00234514">
        <w:t xml:space="preserve">tvoří vzorový </w:t>
      </w:r>
      <w:r w:rsidR="00E90CEA">
        <w:t>formulář pro</w:t>
      </w:r>
      <w:r w:rsidR="00EF4F43">
        <w:t xml:space="preserve"> nahlášení nezákonného obsahu</w:t>
      </w:r>
      <w:r w:rsidR="00234514">
        <w:t>.</w:t>
      </w:r>
    </w:p>
    <w:p w14:paraId="030C3AF9" w14:textId="68A6B610" w:rsidR="00234514" w:rsidRPr="004979B1" w:rsidRDefault="00D0503D" w:rsidP="00D73C4F">
      <w:pPr>
        <w:pStyle w:val="Normlnweb"/>
        <w:widowControl w:val="0"/>
        <w:spacing w:before="0" w:beforeAutospacing="0" w:after="345" w:afterAutospacing="0" w:line="400" w:lineRule="atLeast"/>
        <w:rPr>
          <w:rFonts w:ascii="Arial" w:hAnsi="Arial" w:cs="Arial"/>
          <w:color w:val="000000" w:themeColor="text1"/>
          <w:sz w:val="20"/>
          <w:szCs w:val="20"/>
        </w:rPr>
      </w:pPr>
      <w:r w:rsidRPr="004979B1">
        <w:rPr>
          <w:rFonts w:ascii="Arial" w:hAnsi="Arial" w:cs="Arial"/>
          <w:color w:val="000000" w:themeColor="text1"/>
          <w:sz w:val="20"/>
          <w:szCs w:val="20"/>
        </w:rPr>
        <w:t xml:space="preserve">Tyto </w:t>
      </w:r>
      <w:r w:rsidR="0065581C" w:rsidRPr="004979B1">
        <w:rPr>
          <w:rFonts w:ascii="Arial" w:hAnsi="Arial" w:cs="Arial"/>
          <w:color w:val="000000" w:themeColor="text1"/>
          <w:sz w:val="20"/>
          <w:szCs w:val="20"/>
        </w:rPr>
        <w:t xml:space="preserve">Podmínky </w:t>
      </w:r>
      <w:r w:rsidR="00234514" w:rsidRPr="004979B1">
        <w:rPr>
          <w:rFonts w:ascii="Arial" w:hAnsi="Arial" w:cs="Arial"/>
          <w:color w:val="000000" w:themeColor="text1"/>
          <w:sz w:val="20"/>
          <w:szCs w:val="20"/>
        </w:rPr>
        <w:t xml:space="preserve">platí od </w:t>
      </w:r>
      <w:r w:rsidR="00831188">
        <w:rPr>
          <w:rFonts w:ascii="Arial" w:hAnsi="Arial" w:cs="Arial"/>
          <w:color w:val="000000" w:themeColor="text1"/>
          <w:sz w:val="20"/>
          <w:szCs w:val="20"/>
        </w:rPr>
        <w:t>1.6.2026</w:t>
      </w:r>
    </w:p>
    <w:p w14:paraId="0B1B6B59" w14:textId="762F9E8D" w:rsidR="0065581C" w:rsidRPr="004979B1" w:rsidRDefault="007F5C2F" w:rsidP="00D73C4F">
      <w:pPr>
        <w:widowControl w:val="0"/>
        <w:spacing w:after="200" w:line="276" w:lineRule="auto"/>
        <w:rPr>
          <w:rFonts w:eastAsia="Times New Roman" w:cs="Arial"/>
          <w:color w:val="000000" w:themeColor="text1"/>
          <w:lang w:eastAsia="cs-CZ"/>
        </w:rPr>
      </w:pPr>
      <w:r w:rsidRPr="0F912067">
        <w:rPr>
          <w:rFonts w:eastAsia="Times New Roman" w:cs="Arial"/>
          <w:color w:val="000000" w:themeColor="text1"/>
          <w:lang w:eastAsia="cs-CZ"/>
        </w:rPr>
        <w:lastRenderedPageBreak/>
        <w:t xml:space="preserve">Znění </w:t>
      </w:r>
      <w:r w:rsidR="0052459C" w:rsidRPr="0F912067">
        <w:rPr>
          <w:rFonts w:eastAsia="Times New Roman" w:cs="Arial"/>
          <w:color w:val="000000" w:themeColor="text1"/>
          <w:lang w:eastAsia="cs-CZ"/>
        </w:rPr>
        <w:t xml:space="preserve">starších </w:t>
      </w:r>
      <w:r w:rsidRPr="0F912067">
        <w:rPr>
          <w:rFonts w:eastAsia="Times New Roman" w:cs="Arial"/>
          <w:color w:val="000000" w:themeColor="text1"/>
          <w:lang w:eastAsia="cs-CZ"/>
        </w:rPr>
        <w:t>obchodních podmínek.</w:t>
      </w:r>
    </w:p>
    <w:p w14:paraId="76CADC0B" w14:textId="3CB1E2AB" w:rsidR="007F5C2F" w:rsidRDefault="007F5C2F" w:rsidP="00D73C4F">
      <w:pPr>
        <w:widowControl w:val="0"/>
        <w:spacing w:after="200" w:line="276" w:lineRule="auto"/>
        <w:rPr>
          <w:rFonts w:eastAsia="Times New Roman" w:cs="Arial"/>
          <w:color w:val="4A442A" w:themeColor="background2" w:themeShade="40"/>
          <w:highlight w:val="yellow"/>
          <w:lang w:eastAsia="cs-CZ"/>
        </w:rPr>
      </w:pPr>
    </w:p>
    <w:p w14:paraId="0F5189FF" w14:textId="442D7799" w:rsidR="004E4CA9" w:rsidRDefault="004E4CA9" w:rsidP="00D73C4F">
      <w:pPr>
        <w:widowControl w:val="0"/>
        <w:spacing w:after="200" w:line="276" w:lineRule="auto"/>
        <w:rPr>
          <w:rFonts w:eastAsia="Times New Roman" w:cs="Arial"/>
          <w:color w:val="4A442A" w:themeColor="background2" w:themeShade="40"/>
          <w:highlight w:val="yellow"/>
          <w:lang w:eastAsia="cs-CZ"/>
        </w:rPr>
      </w:pPr>
      <w:r>
        <w:rPr>
          <w:rFonts w:eastAsia="Times New Roman" w:cs="Arial"/>
          <w:color w:val="4A442A" w:themeColor="background2" w:themeShade="40"/>
          <w:highlight w:val="yellow"/>
          <w:lang w:eastAsia="cs-CZ"/>
        </w:rPr>
        <w:br w:type="page"/>
      </w:r>
    </w:p>
    <w:p w14:paraId="7343EABF" w14:textId="6A1BE5A6" w:rsidR="00BC5B8A" w:rsidRDefault="00BC5B8A" w:rsidP="00D73C4F">
      <w:pPr>
        <w:pStyle w:val="LO-normal"/>
        <w:widowControl w:val="0"/>
        <w:spacing w:before="240"/>
        <w:ind w:left="3600" w:firstLine="720"/>
        <w:rPr>
          <w:color w:val="262626" w:themeColor="text1" w:themeTint="D9"/>
          <w:sz w:val="20"/>
          <w:szCs w:val="20"/>
          <w:lang w:val="cs-CZ"/>
        </w:rPr>
      </w:pPr>
    </w:p>
    <w:p w14:paraId="0D8F8555" w14:textId="16DB1C01" w:rsidR="00BC5B8A" w:rsidRDefault="00BC5B8A" w:rsidP="00D73C4F">
      <w:pPr>
        <w:widowControl w:val="0"/>
        <w:spacing w:after="200" w:line="276" w:lineRule="auto"/>
        <w:rPr>
          <w:rFonts w:eastAsia="Arial" w:cs="Arial"/>
          <w:color w:val="262626" w:themeColor="text1" w:themeTint="D9"/>
          <w:lang w:eastAsia="zh-CN" w:bidi="hi-IN"/>
        </w:rPr>
      </w:pPr>
    </w:p>
    <w:p w14:paraId="55FACDF1" w14:textId="77777777" w:rsidR="00BC5B8A" w:rsidRDefault="00BC5B8A" w:rsidP="00D73C4F">
      <w:pPr>
        <w:widowControl w:val="0"/>
        <w:spacing w:line="278" w:lineRule="auto"/>
        <w:jc w:val="center"/>
        <w:rPr>
          <w:b/>
          <w:bCs/>
        </w:rPr>
      </w:pPr>
      <w:r>
        <w:rPr>
          <w:b/>
          <w:bCs/>
        </w:rPr>
        <w:t>Formulář pro oznámení nezákonného obsahu</w:t>
      </w:r>
    </w:p>
    <w:p w14:paraId="11BB7C02" w14:textId="77777777" w:rsidR="00BC5B8A" w:rsidRDefault="00BC5B8A" w:rsidP="00D73C4F">
      <w:pPr>
        <w:widowControl w:val="0"/>
        <w:spacing w:line="278" w:lineRule="auto"/>
      </w:pPr>
    </w:p>
    <w:p w14:paraId="609109F4" w14:textId="77777777" w:rsidR="00BC5B8A" w:rsidRDefault="00BC5B8A" w:rsidP="00D73C4F">
      <w:pPr>
        <w:widowControl w:val="0"/>
        <w:spacing w:line="278" w:lineRule="auto"/>
      </w:pPr>
      <w:r>
        <w:t>Jméno a příjmení / Název, sídlo a IČO:</w:t>
      </w:r>
    </w:p>
    <w:p w14:paraId="3737BC71" w14:textId="77777777" w:rsidR="00BC5B8A" w:rsidRDefault="00BC5B8A" w:rsidP="00D73C4F">
      <w:pPr>
        <w:widowControl w:val="0"/>
        <w:spacing w:line="278" w:lineRule="auto"/>
      </w:pPr>
      <w:r>
        <w:t>Kontaktní údaje (e-mail):</w:t>
      </w:r>
    </w:p>
    <w:p w14:paraId="70451CFB" w14:textId="77777777" w:rsidR="00BC5B8A" w:rsidRDefault="00BC5B8A" w:rsidP="00D73C4F">
      <w:pPr>
        <w:widowControl w:val="0"/>
        <w:spacing w:line="278" w:lineRule="auto"/>
      </w:pPr>
      <w:r>
        <w:t>Jednoznačný údaj o přesném elektronickém umístění nezákonného obsahu (URL adresa a, pokud možno, další informace umožňující identifikaci nezákonného obsahu):</w:t>
      </w:r>
    </w:p>
    <w:p w14:paraId="2675B289" w14:textId="77777777" w:rsidR="00BC5B8A" w:rsidRDefault="00BC5B8A" w:rsidP="00D73C4F">
      <w:pPr>
        <w:widowControl w:val="0"/>
        <w:spacing w:line="278" w:lineRule="auto"/>
      </w:pPr>
    </w:p>
    <w:p w14:paraId="0C4EF43C" w14:textId="77777777" w:rsidR="00BC5B8A" w:rsidRDefault="00BC5B8A" w:rsidP="00D73C4F">
      <w:pPr>
        <w:widowControl w:val="0"/>
        <w:spacing w:line="278" w:lineRule="auto"/>
      </w:pPr>
    </w:p>
    <w:p w14:paraId="4BFC59B1" w14:textId="77777777" w:rsidR="00BC5B8A" w:rsidRDefault="00BC5B8A" w:rsidP="00D73C4F">
      <w:pPr>
        <w:widowControl w:val="0"/>
        <w:spacing w:line="278" w:lineRule="auto"/>
      </w:pPr>
    </w:p>
    <w:p w14:paraId="2B09C879" w14:textId="77777777" w:rsidR="00BC5B8A" w:rsidRDefault="00BC5B8A" w:rsidP="00D73C4F">
      <w:pPr>
        <w:widowControl w:val="0"/>
        <w:spacing w:line="278" w:lineRule="auto"/>
      </w:pPr>
    </w:p>
    <w:p w14:paraId="315C9663" w14:textId="77777777" w:rsidR="00BC5B8A" w:rsidRDefault="00BC5B8A" w:rsidP="00D73C4F">
      <w:pPr>
        <w:widowControl w:val="0"/>
        <w:spacing w:line="278" w:lineRule="auto"/>
      </w:pPr>
      <w:r>
        <w:t>Vysvětlení, proč považujete daný obsah za nezákonný:</w:t>
      </w:r>
    </w:p>
    <w:p w14:paraId="480211EE" w14:textId="77777777" w:rsidR="00BC5B8A" w:rsidRDefault="00BC5B8A" w:rsidP="00D73C4F">
      <w:pPr>
        <w:widowControl w:val="0"/>
        <w:spacing w:line="278" w:lineRule="auto"/>
      </w:pPr>
    </w:p>
    <w:p w14:paraId="1276B99F" w14:textId="77777777" w:rsidR="00BC5B8A" w:rsidRDefault="00BC5B8A" w:rsidP="00D73C4F">
      <w:pPr>
        <w:widowControl w:val="0"/>
        <w:spacing w:line="278" w:lineRule="auto"/>
      </w:pPr>
    </w:p>
    <w:p w14:paraId="6FBBBA49" w14:textId="77777777" w:rsidR="00BC5B8A" w:rsidRDefault="00BC5B8A" w:rsidP="00D73C4F">
      <w:pPr>
        <w:widowControl w:val="0"/>
        <w:spacing w:line="278" w:lineRule="auto"/>
      </w:pPr>
    </w:p>
    <w:p w14:paraId="0FE68533" w14:textId="77777777" w:rsidR="00BC5B8A" w:rsidRDefault="00BC5B8A" w:rsidP="00D73C4F">
      <w:pPr>
        <w:widowControl w:val="0"/>
        <w:spacing w:line="278" w:lineRule="auto"/>
      </w:pPr>
    </w:p>
    <w:p w14:paraId="1990A09D" w14:textId="77777777" w:rsidR="00BC5B8A" w:rsidRDefault="00BC5B8A" w:rsidP="00D73C4F">
      <w:pPr>
        <w:widowControl w:val="0"/>
        <w:spacing w:line="278" w:lineRule="auto"/>
      </w:pPr>
      <w:r>
        <w:t>Odesláním tohoto oznámení prohlašuji, že se v dobré víře domnívám, že informace a tvrzení obsažené v tomto oznámení jsou přesné a úplné.</w:t>
      </w:r>
    </w:p>
    <w:p w14:paraId="61CDDB02" w14:textId="77777777" w:rsidR="0065581C" w:rsidRPr="00C43E8A" w:rsidRDefault="0065581C" w:rsidP="00D73C4F">
      <w:pPr>
        <w:pStyle w:val="LO-normal"/>
        <w:widowControl w:val="0"/>
        <w:spacing w:before="240"/>
        <w:ind w:left="3600" w:firstLine="720"/>
        <w:rPr>
          <w:b/>
          <w:color w:val="262626" w:themeColor="text1" w:themeTint="D9"/>
          <w:sz w:val="20"/>
          <w:szCs w:val="20"/>
          <w:lang w:val="cs-CZ"/>
        </w:rPr>
      </w:pPr>
    </w:p>
    <w:p w14:paraId="0F91869E" w14:textId="77777777" w:rsidR="0065581C" w:rsidRPr="00C43E8A" w:rsidRDefault="0065581C" w:rsidP="00D73C4F">
      <w:pPr>
        <w:pStyle w:val="ElegalHeadinglvl1"/>
        <w:keepNext w:val="0"/>
        <w:keepLines w:val="0"/>
        <w:widowControl w:val="0"/>
        <w:ind w:left="360" w:hanging="360"/>
        <w:rPr>
          <w:b w:val="0"/>
          <w:lang w:eastAsia="cs-CZ"/>
        </w:rPr>
      </w:pPr>
    </w:p>
    <w:p w14:paraId="6D492F1F" w14:textId="3B257D86" w:rsidR="00A97244" w:rsidRPr="00C43E8A" w:rsidRDefault="00A97244" w:rsidP="00D73C4F">
      <w:pPr>
        <w:pStyle w:val="Normlnweb"/>
        <w:widowControl w:val="0"/>
        <w:spacing w:before="0" w:beforeAutospacing="0" w:after="345" w:afterAutospacing="0" w:line="400" w:lineRule="atLeast"/>
        <w:rPr>
          <w:rFonts w:ascii="Arial" w:hAnsi="Arial" w:cs="Arial"/>
          <w:color w:val="4A442A" w:themeColor="background2" w:themeShade="40"/>
          <w:sz w:val="20"/>
          <w:szCs w:val="20"/>
        </w:rPr>
      </w:pPr>
    </w:p>
    <w:sectPr w:rsidR="00A97244" w:rsidRPr="00C43E8A" w:rsidSect="00AA1543">
      <w:footerReference w:type="default" r:id="rId18"/>
      <w:footerReference w:type="first" r:id="rId19"/>
      <w:pgSz w:w="11906" w:h="16838" w:code="9"/>
      <w:pgMar w:top="1417" w:right="1417" w:bottom="1417" w:left="1417"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73891" w14:textId="77777777" w:rsidR="00A14F60" w:rsidRDefault="00A14F60" w:rsidP="00AE4061">
      <w:pPr>
        <w:spacing w:after="0" w:line="240" w:lineRule="auto"/>
      </w:pPr>
      <w:r>
        <w:separator/>
      </w:r>
    </w:p>
  </w:endnote>
  <w:endnote w:type="continuationSeparator" w:id="0">
    <w:p w14:paraId="178FF741" w14:textId="77777777" w:rsidR="00A14F60" w:rsidRDefault="00A14F60" w:rsidP="00AE4061">
      <w:pPr>
        <w:spacing w:after="0" w:line="240" w:lineRule="auto"/>
      </w:pPr>
      <w:r>
        <w:continuationSeparator/>
      </w:r>
    </w:p>
  </w:endnote>
  <w:endnote w:type="continuationNotice" w:id="1">
    <w:p w14:paraId="58EE4533" w14:textId="77777777" w:rsidR="00A14F60" w:rsidRDefault="00A14F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Symbol">
    <w:altName w:val="Times New Roman"/>
    <w:charset w:val="00"/>
    <w:family w:val="auto"/>
    <w:pitch w:val="variable"/>
    <w:sig w:usb0="800000AF" w:usb1="1001ECEA"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9350" w14:textId="77777777" w:rsidR="00820F5E" w:rsidRDefault="00820F5E" w:rsidP="00C63FE3">
    <w:pPr>
      <w:pStyle w:val="Zpat"/>
      <w:jc w:val="right"/>
    </w:pPr>
    <w:r>
      <w:fldChar w:fldCharType="begin"/>
    </w:r>
    <w:r>
      <w:instrText>PAGE   \* MERGEFORMAT</w:instrText>
    </w:r>
    <w:r>
      <w:fldChar w:fldCharType="separate"/>
    </w:r>
    <w:r w:rsidR="001D1264">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41A1" w14:textId="77777777" w:rsidR="00820F5E" w:rsidRDefault="00820F5E" w:rsidP="004F448F">
    <w:pPr>
      <w:pStyle w:val="Zpat"/>
      <w:jc w:val="right"/>
    </w:pPr>
    <w:r>
      <w:rPr>
        <w:noProof/>
        <w:lang w:eastAsia="cs-CZ"/>
      </w:rPr>
      <mc:AlternateContent>
        <mc:Choice Requires="wps">
          <w:drawing>
            <wp:anchor distT="0" distB="0" distL="114300" distR="114300" simplePos="0" relativeHeight="251658240" behindDoc="0" locked="0" layoutInCell="1" allowOverlap="1" wp14:anchorId="46425530" wp14:editId="79CADAF7">
              <wp:simplePos x="0" y="0"/>
              <wp:positionH relativeFrom="page">
                <wp:posOffset>-3212346</wp:posOffset>
              </wp:positionH>
              <wp:positionV relativeFrom="margin">
                <wp:align>bottom</wp:align>
              </wp:positionV>
              <wp:extent cx="7439999" cy="467995"/>
              <wp:effectExtent l="0" t="318" r="8573" b="8572"/>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439999" cy="467995"/>
                      </a:xfrm>
                      <a:prstGeom prst="rect">
                        <a:avLst/>
                      </a:prstGeom>
                      <a:noFill/>
                      <a:ln w="9525">
                        <a:noFill/>
                        <a:miter lim="800000"/>
                        <a:headEnd/>
                        <a:tailEnd/>
                      </a:ln>
                    </wps:spPr>
                    <wps:txbx>
                      <w:txbxContent>
                        <w:p w14:paraId="763F2F56" w14:textId="77777777" w:rsidR="00820F5E" w:rsidRPr="009945B5" w:rsidRDefault="00820F5E" w:rsidP="009945B5">
                          <w:pPr>
                            <w:pStyle w:val="Adresa"/>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6425530" id="_x0000_t202" coordsize="21600,21600" o:spt="202" path="m,l,21600r21600,l21600,xe">
              <v:stroke joinstyle="miter"/>
              <v:path gradientshapeok="t" o:connecttype="rect"/>
            </v:shapetype>
            <v:shape id="Textové pole 2" o:spid="_x0000_s1026" type="#_x0000_t202" style="position:absolute;left:0;text-align:left;margin-left:-252.95pt;margin-top:0;width:585.85pt;height:36.85pt;rotation:-90;z-index:251658240;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" filled="f" stroked="f">
              <v:textbox inset="0,0,0,0">
                <w:txbxContent>
                  <w:p w14:paraId="763F2F56" w14:textId="77777777" w:rsidR="00820F5E" w:rsidRPr="009945B5" w:rsidRDefault="00820F5E" w:rsidP="009945B5">
                    <w:pPr>
                      <w:pStyle w:val="Adresa"/>
                    </w:pPr>
                  </w:p>
                </w:txbxContent>
              </v:textbox>
              <w10:wrap anchorx="page" anchory="margin"/>
            </v:shape>
          </w:pict>
        </mc:Fallback>
      </mc:AlternateContent>
    </w:r>
    <w:r>
      <w:fldChar w:fldCharType="begin"/>
    </w:r>
    <w:r>
      <w:instrText>PAGE   \* MERGEFORMAT</w:instrText>
    </w:r>
    <w:r>
      <w:fldChar w:fldCharType="separate"/>
    </w:r>
    <w:r w:rsidR="00AA2D8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9F764" w14:textId="77777777" w:rsidR="00A14F60" w:rsidRDefault="00A14F60" w:rsidP="00AE4061">
      <w:pPr>
        <w:spacing w:after="0" w:line="240" w:lineRule="auto"/>
      </w:pPr>
      <w:r>
        <w:separator/>
      </w:r>
    </w:p>
  </w:footnote>
  <w:footnote w:type="continuationSeparator" w:id="0">
    <w:p w14:paraId="57820519" w14:textId="77777777" w:rsidR="00A14F60" w:rsidRDefault="00A14F60" w:rsidP="00AE4061">
      <w:pPr>
        <w:spacing w:after="0" w:line="240" w:lineRule="auto"/>
      </w:pPr>
      <w:r>
        <w:continuationSeparator/>
      </w:r>
    </w:p>
  </w:footnote>
  <w:footnote w:type="continuationNotice" w:id="1">
    <w:p w14:paraId="552F4D2A" w14:textId="77777777" w:rsidR="00A14F60" w:rsidRDefault="00A14F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28D"/>
    <w:multiLevelType w:val="multilevel"/>
    <w:tmpl w:val="154C8126"/>
    <w:numStyleLink w:val="ElegalLVL2"/>
  </w:abstractNum>
  <w:abstractNum w:abstractNumId="1" w15:restartNumberingAfterBreak="0">
    <w:nsid w:val="01E97C7B"/>
    <w:multiLevelType w:val="hybridMultilevel"/>
    <w:tmpl w:val="0D8E44FE"/>
    <w:lvl w:ilvl="0" w:tplc="5222701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9E55D1"/>
    <w:multiLevelType w:val="multilevel"/>
    <w:tmpl w:val="E6E45FDE"/>
    <w:lvl w:ilvl="0">
      <w:start w:val="1"/>
      <w:numFmt w:val="decimal"/>
      <w:pStyle w:val="JSKLevel1"/>
      <w:lvlText w:val="%1."/>
      <w:lvlJc w:val="left"/>
      <w:pPr>
        <w:tabs>
          <w:tab w:val="num" w:pos="624"/>
        </w:tabs>
        <w:ind w:left="624" w:hanging="624"/>
      </w:pPr>
      <w:rPr>
        <w:rFonts w:ascii="Times New Roman" w:hAnsi="Times New Roman" w:hint="default"/>
        <w:b w:val="0"/>
        <w:i w:val="0"/>
        <w:sz w:val="22"/>
      </w:rPr>
    </w:lvl>
    <w:lvl w:ilvl="1">
      <w:start w:val="1"/>
      <w:numFmt w:val="decimal"/>
      <w:pStyle w:val="JSKLevel2"/>
      <w:lvlText w:val="%1.%2"/>
      <w:lvlJc w:val="left"/>
      <w:pPr>
        <w:tabs>
          <w:tab w:val="num" w:pos="624"/>
        </w:tabs>
        <w:ind w:left="624" w:hanging="624"/>
      </w:pPr>
      <w:rPr>
        <w:rFonts w:ascii="Times New Roman" w:hAnsi="Times New Roman" w:hint="default"/>
        <w:b w:val="0"/>
        <w:i w:val="0"/>
        <w:sz w:val="22"/>
      </w:rPr>
    </w:lvl>
    <w:lvl w:ilvl="2">
      <w:start w:val="1"/>
      <w:numFmt w:val="lowerLetter"/>
      <w:pStyle w:val="JSKLevela3"/>
      <w:lvlText w:val="(%3)"/>
      <w:lvlJc w:val="left"/>
      <w:pPr>
        <w:tabs>
          <w:tab w:val="num" w:pos="624"/>
        </w:tabs>
        <w:ind w:left="624" w:hanging="624"/>
      </w:pPr>
      <w:rPr>
        <w:rFonts w:ascii="Times New Roman" w:hAnsi="Times New Roman" w:hint="default"/>
        <w:b w:val="0"/>
        <w:i w:val="0"/>
        <w:sz w:val="22"/>
      </w:rPr>
    </w:lvl>
    <w:lvl w:ilvl="3">
      <w:start w:val="1"/>
      <w:numFmt w:val="lowerRoman"/>
      <w:pStyle w:val="JSKLevela4"/>
      <w:lvlText w:val="(%4)"/>
      <w:lvlJc w:val="left"/>
      <w:pPr>
        <w:tabs>
          <w:tab w:val="num" w:pos="1361"/>
        </w:tabs>
        <w:ind w:left="1361" w:hanging="737"/>
      </w:pPr>
      <w:rPr>
        <w:rFonts w:ascii="Times New Roman" w:hAnsi="Times New Roman" w:hint="default"/>
        <w:b w:val="0"/>
        <w:i w:val="0"/>
        <w:sz w:val="22"/>
      </w:rPr>
    </w:lvl>
    <w:lvl w:ilvl="4">
      <w:start w:val="1"/>
      <w:numFmt w:val="lowerLetter"/>
      <w:pStyle w:val="JSKLevelb3"/>
      <w:lvlText w:val="(%5)"/>
      <w:lvlJc w:val="left"/>
      <w:pPr>
        <w:tabs>
          <w:tab w:val="num" w:pos="1361"/>
        </w:tabs>
        <w:ind w:left="1361" w:hanging="737"/>
      </w:pPr>
      <w:rPr>
        <w:rFonts w:ascii="Times New Roman" w:hAnsi="Times New Roman" w:hint="default"/>
        <w:b w:val="0"/>
        <w:i w:val="0"/>
        <w:sz w:val="22"/>
      </w:rPr>
    </w:lvl>
    <w:lvl w:ilvl="5">
      <w:start w:val="1"/>
      <w:numFmt w:val="lowerRoman"/>
      <w:pStyle w:val="JSKLevelb4"/>
      <w:lvlText w:val="(%6)"/>
      <w:lvlJc w:val="left"/>
      <w:pPr>
        <w:tabs>
          <w:tab w:val="num" w:pos="2041"/>
        </w:tabs>
        <w:ind w:left="2041" w:hanging="680"/>
      </w:pPr>
      <w:rPr>
        <w:rFonts w:ascii="Times New Roman" w:hAnsi="Times New Roman" w:hint="default"/>
        <w:b w:val="0"/>
        <w:i w:val="0"/>
        <w:sz w:val="22"/>
      </w:rPr>
    </w:lvl>
    <w:lvl w:ilvl="6">
      <w:start w:val="1"/>
      <w:numFmt w:val="upperLetter"/>
      <w:pStyle w:val="JSKLevela5"/>
      <w:lvlText w:val="(%7)"/>
      <w:lvlJc w:val="left"/>
      <w:pPr>
        <w:tabs>
          <w:tab w:val="num" w:pos="2041"/>
        </w:tabs>
        <w:ind w:left="2041" w:hanging="680"/>
      </w:pPr>
      <w:rPr>
        <w:rFonts w:ascii="Times New Roman" w:hAnsi="Times New Roman" w:hint="default"/>
        <w:b w:val="0"/>
        <w:i w:val="0"/>
        <w:sz w:val="22"/>
      </w:rPr>
    </w:lvl>
    <w:lvl w:ilvl="7">
      <w:start w:val="1"/>
      <w:numFmt w:val="upperLetter"/>
      <w:pStyle w:val="JSKLevelb5"/>
      <w:lvlText w:val="(%8)"/>
      <w:lvlJc w:val="left"/>
      <w:pPr>
        <w:tabs>
          <w:tab w:val="num" w:pos="2722"/>
        </w:tabs>
        <w:ind w:left="2722" w:hanging="681"/>
      </w:pPr>
      <w:rPr>
        <w:rFonts w:ascii="Times New Roman" w:hAnsi="Times New Roman" w:hint="default"/>
        <w:b w:val="0"/>
        <w:i w:val="0"/>
        <w:sz w:val="22"/>
      </w:rPr>
    </w:lvl>
    <w:lvl w:ilvl="8">
      <w:start w:val="1"/>
      <w:numFmt w:val="none"/>
      <w:lvlText w:val=""/>
      <w:lvlJc w:val="left"/>
      <w:pPr>
        <w:tabs>
          <w:tab w:val="num" w:pos="4320"/>
        </w:tabs>
        <w:ind w:left="4320" w:hanging="1440"/>
      </w:pPr>
      <w:rPr>
        <w:rFonts w:hint="default"/>
      </w:rPr>
    </w:lvl>
  </w:abstractNum>
  <w:abstractNum w:abstractNumId="3" w15:restartNumberingAfterBreak="0">
    <w:nsid w:val="104C54FC"/>
    <w:multiLevelType w:val="multilevel"/>
    <w:tmpl w:val="154C8126"/>
    <w:styleLink w:val="ElegalLVL2"/>
    <w:lvl w:ilvl="0">
      <w:start w:val="1"/>
      <w:numFmt w:val="decimal"/>
      <w:pStyle w:val="ElegalLVL1"/>
      <w:lvlText w:val="%1."/>
      <w:lvlJc w:val="left"/>
      <w:pPr>
        <w:ind w:left="567" w:hanging="567"/>
      </w:pPr>
      <w:rPr>
        <w:rFonts w:hint="default"/>
      </w:rPr>
    </w:lvl>
    <w:lvl w:ilvl="1">
      <w:start w:val="1"/>
      <w:numFmt w:val="decimal"/>
      <w:pStyle w:val="ElegalLVL234"/>
      <w:lvlText w:val="%1.%2."/>
      <w:lvlJc w:val="left"/>
      <w:pPr>
        <w:ind w:left="567" w:hanging="567"/>
      </w:pPr>
      <w:rPr>
        <w:rFonts w:hint="default"/>
      </w:rPr>
    </w:lvl>
    <w:lvl w:ilvl="2">
      <w:start w:val="1"/>
      <w:numFmt w:val="lowerLetter"/>
      <w:lvlText w:val="%3)"/>
      <w:lvlJc w:val="left"/>
      <w:pPr>
        <w:ind w:left="964" w:hanging="397"/>
      </w:pPr>
      <w:rPr>
        <w:rFonts w:hint="default"/>
      </w:rPr>
    </w:lvl>
    <w:lvl w:ilvl="3">
      <w:start w:val="1"/>
      <w:numFmt w:val="lowerRoman"/>
      <w:lvlText w:val="%4)"/>
      <w:lvlJc w:val="left"/>
      <w:pPr>
        <w:ind w:left="2098" w:hanging="397"/>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59B15FA"/>
    <w:multiLevelType w:val="hybridMultilevel"/>
    <w:tmpl w:val="8C368CC8"/>
    <w:styleLink w:val="Importovanstyl5"/>
    <w:lvl w:ilvl="0" w:tplc="5448C490">
      <w:start w:val="1"/>
      <w:numFmt w:val="lowerLetter"/>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3E765C">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C0BDB8">
      <w:start w:val="1"/>
      <w:numFmt w:val="lowerRoman"/>
      <w:lvlText w:val="%3."/>
      <w:lvlJc w:val="left"/>
      <w:pPr>
        <w:ind w:left="2574"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88DC42">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FC90A8">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6C125E">
      <w:start w:val="1"/>
      <w:numFmt w:val="lowerRoman"/>
      <w:lvlText w:val="%6."/>
      <w:lvlJc w:val="left"/>
      <w:pPr>
        <w:ind w:left="4734"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58FF26">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C07C16">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F83A0A">
      <w:start w:val="1"/>
      <w:numFmt w:val="lowerRoman"/>
      <w:lvlText w:val="%9."/>
      <w:lvlJc w:val="left"/>
      <w:pPr>
        <w:ind w:left="6894"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A3EEA1C"/>
    <w:multiLevelType w:val="hybridMultilevel"/>
    <w:tmpl w:val="2B48E896"/>
    <w:lvl w:ilvl="0" w:tplc="6AEECA06">
      <w:start w:val="1"/>
      <w:numFmt w:val="lowerLetter"/>
      <w:lvlText w:val="%1)"/>
      <w:lvlJc w:val="left"/>
      <w:pPr>
        <w:ind w:left="495" w:hanging="360"/>
      </w:pPr>
    </w:lvl>
    <w:lvl w:ilvl="1" w:tplc="EEF820C0">
      <w:start w:val="1"/>
      <w:numFmt w:val="lowerLetter"/>
      <w:lvlText w:val="%2."/>
      <w:lvlJc w:val="left"/>
      <w:pPr>
        <w:ind w:left="1215" w:hanging="360"/>
      </w:pPr>
    </w:lvl>
    <w:lvl w:ilvl="2" w:tplc="ECB80146">
      <w:start w:val="1"/>
      <w:numFmt w:val="lowerRoman"/>
      <w:lvlText w:val="%3."/>
      <w:lvlJc w:val="right"/>
      <w:pPr>
        <w:ind w:left="1935" w:hanging="180"/>
      </w:pPr>
    </w:lvl>
    <w:lvl w:ilvl="3" w:tplc="39D8620A">
      <w:start w:val="1"/>
      <w:numFmt w:val="decimal"/>
      <w:lvlText w:val="%4."/>
      <w:lvlJc w:val="left"/>
      <w:pPr>
        <w:ind w:left="2655" w:hanging="360"/>
      </w:pPr>
    </w:lvl>
    <w:lvl w:ilvl="4" w:tplc="AF8E885A">
      <w:start w:val="1"/>
      <w:numFmt w:val="lowerLetter"/>
      <w:lvlText w:val="%5."/>
      <w:lvlJc w:val="left"/>
      <w:pPr>
        <w:ind w:left="3375" w:hanging="360"/>
      </w:pPr>
    </w:lvl>
    <w:lvl w:ilvl="5" w:tplc="5FE8B134">
      <w:start w:val="1"/>
      <w:numFmt w:val="lowerRoman"/>
      <w:lvlText w:val="%6."/>
      <w:lvlJc w:val="right"/>
      <w:pPr>
        <w:ind w:left="4095" w:hanging="180"/>
      </w:pPr>
    </w:lvl>
    <w:lvl w:ilvl="6" w:tplc="B12459C0">
      <w:start w:val="1"/>
      <w:numFmt w:val="decimal"/>
      <w:lvlText w:val="%7."/>
      <w:lvlJc w:val="left"/>
      <w:pPr>
        <w:ind w:left="4815" w:hanging="360"/>
      </w:pPr>
    </w:lvl>
    <w:lvl w:ilvl="7" w:tplc="AD04FE84">
      <w:start w:val="1"/>
      <w:numFmt w:val="lowerLetter"/>
      <w:lvlText w:val="%8."/>
      <w:lvlJc w:val="left"/>
      <w:pPr>
        <w:ind w:left="5535" w:hanging="360"/>
      </w:pPr>
    </w:lvl>
    <w:lvl w:ilvl="8" w:tplc="BFBE51B8">
      <w:start w:val="1"/>
      <w:numFmt w:val="lowerRoman"/>
      <w:lvlText w:val="%9."/>
      <w:lvlJc w:val="right"/>
      <w:pPr>
        <w:ind w:left="6255" w:hanging="180"/>
      </w:pPr>
    </w:lvl>
  </w:abstractNum>
  <w:abstractNum w:abstractNumId="6" w15:restartNumberingAfterBreak="0">
    <w:nsid w:val="298E5722"/>
    <w:multiLevelType w:val="multilevel"/>
    <w:tmpl w:val="58EE3694"/>
    <w:lvl w:ilvl="0">
      <w:start w:val="1"/>
      <w:numFmt w:val="decimal"/>
      <w:pStyle w:val="Elegalbody11"/>
      <w:lvlText w:val="%1.1"/>
      <w:lvlJc w:val="left"/>
      <w:pPr>
        <w:ind w:left="705" w:hanging="705"/>
      </w:pPr>
      <w:rPr>
        <w:rFonts w:hint="default"/>
      </w:r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B0E0100"/>
    <w:multiLevelType w:val="multilevel"/>
    <w:tmpl w:val="02CEEE16"/>
    <w:styleLink w:val="Importovanstyl3"/>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1701"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26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835"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340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3969"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E836F0B"/>
    <w:multiLevelType w:val="multilevel"/>
    <w:tmpl w:val="4B4C2C38"/>
    <w:lvl w:ilvl="0">
      <w:start w:val="1"/>
      <w:numFmt w:val="decimal"/>
      <w:pStyle w:val="ElegalHeading"/>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0AF4553"/>
    <w:multiLevelType w:val="hybridMultilevel"/>
    <w:tmpl w:val="723AAD7E"/>
    <w:lvl w:ilvl="0" w:tplc="4B76866C">
      <w:start w:val="1"/>
      <w:numFmt w:val="decimal"/>
      <w:pStyle w:val="Seznamslovanbezmezer"/>
      <w:lvlText w:val="%1."/>
      <w:lvlJc w:val="left"/>
      <w:pPr>
        <w:ind w:left="1157" w:hanging="360"/>
      </w:pPr>
      <w:rPr>
        <w:rFonts w:hint="default"/>
        <w:b/>
        <w:i w:val="0"/>
        <w:color w:val="F29400"/>
      </w:rPr>
    </w:lvl>
    <w:lvl w:ilvl="1" w:tplc="04050019" w:tentative="1">
      <w:start w:val="1"/>
      <w:numFmt w:val="lowerLetter"/>
      <w:lvlText w:val="%2."/>
      <w:lvlJc w:val="left"/>
      <w:pPr>
        <w:ind w:left="1877" w:hanging="360"/>
      </w:pPr>
    </w:lvl>
    <w:lvl w:ilvl="2" w:tplc="0405001B" w:tentative="1">
      <w:start w:val="1"/>
      <w:numFmt w:val="lowerRoman"/>
      <w:lvlText w:val="%3."/>
      <w:lvlJc w:val="right"/>
      <w:pPr>
        <w:ind w:left="2597" w:hanging="180"/>
      </w:pPr>
    </w:lvl>
    <w:lvl w:ilvl="3" w:tplc="0405000F" w:tentative="1">
      <w:start w:val="1"/>
      <w:numFmt w:val="decimal"/>
      <w:lvlText w:val="%4."/>
      <w:lvlJc w:val="left"/>
      <w:pPr>
        <w:ind w:left="3317" w:hanging="360"/>
      </w:pPr>
    </w:lvl>
    <w:lvl w:ilvl="4" w:tplc="04050019" w:tentative="1">
      <w:start w:val="1"/>
      <w:numFmt w:val="lowerLetter"/>
      <w:lvlText w:val="%5."/>
      <w:lvlJc w:val="left"/>
      <w:pPr>
        <w:ind w:left="4037" w:hanging="360"/>
      </w:pPr>
    </w:lvl>
    <w:lvl w:ilvl="5" w:tplc="0405001B" w:tentative="1">
      <w:start w:val="1"/>
      <w:numFmt w:val="lowerRoman"/>
      <w:lvlText w:val="%6."/>
      <w:lvlJc w:val="right"/>
      <w:pPr>
        <w:ind w:left="4757" w:hanging="180"/>
      </w:pPr>
    </w:lvl>
    <w:lvl w:ilvl="6" w:tplc="0405000F" w:tentative="1">
      <w:start w:val="1"/>
      <w:numFmt w:val="decimal"/>
      <w:lvlText w:val="%7."/>
      <w:lvlJc w:val="left"/>
      <w:pPr>
        <w:ind w:left="5477" w:hanging="360"/>
      </w:pPr>
    </w:lvl>
    <w:lvl w:ilvl="7" w:tplc="04050019" w:tentative="1">
      <w:start w:val="1"/>
      <w:numFmt w:val="lowerLetter"/>
      <w:lvlText w:val="%8."/>
      <w:lvlJc w:val="left"/>
      <w:pPr>
        <w:ind w:left="6197" w:hanging="360"/>
      </w:pPr>
    </w:lvl>
    <w:lvl w:ilvl="8" w:tplc="0405001B" w:tentative="1">
      <w:start w:val="1"/>
      <w:numFmt w:val="lowerRoman"/>
      <w:lvlText w:val="%9."/>
      <w:lvlJc w:val="right"/>
      <w:pPr>
        <w:ind w:left="6917" w:hanging="180"/>
      </w:pPr>
    </w:lvl>
  </w:abstractNum>
  <w:abstractNum w:abstractNumId="10" w15:restartNumberingAfterBreak="0">
    <w:nsid w:val="41F16FF9"/>
    <w:multiLevelType w:val="multilevel"/>
    <w:tmpl w:val="8AB82F7E"/>
    <w:numStyleLink w:val="Importovanstyl1"/>
  </w:abstractNum>
  <w:abstractNum w:abstractNumId="11" w15:restartNumberingAfterBreak="0">
    <w:nsid w:val="41FB7B68"/>
    <w:multiLevelType w:val="hybridMultilevel"/>
    <w:tmpl w:val="DA5A4B46"/>
    <w:lvl w:ilvl="0" w:tplc="7182EC0A">
      <w:start w:val="1"/>
      <w:numFmt w:val="decimal"/>
      <w:pStyle w:val="Seznamslovan"/>
      <w:lvlText w:val="%1."/>
      <w:lvlJc w:val="left"/>
      <w:pPr>
        <w:ind w:left="1157" w:hanging="360"/>
      </w:pPr>
      <w:rPr>
        <w:rFonts w:hint="default"/>
        <w:b/>
        <w:i w:val="0"/>
        <w:color w:val="F29400"/>
      </w:rPr>
    </w:lvl>
    <w:lvl w:ilvl="1" w:tplc="04050019">
      <w:start w:val="1"/>
      <w:numFmt w:val="lowerLetter"/>
      <w:lvlText w:val="%2."/>
      <w:lvlJc w:val="left"/>
      <w:pPr>
        <w:ind w:left="1877" w:hanging="360"/>
      </w:pPr>
    </w:lvl>
    <w:lvl w:ilvl="2" w:tplc="0405001B" w:tentative="1">
      <w:start w:val="1"/>
      <w:numFmt w:val="lowerRoman"/>
      <w:lvlText w:val="%3."/>
      <w:lvlJc w:val="right"/>
      <w:pPr>
        <w:ind w:left="2597" w:hanging="180"/>
      </w:pPr>
    </w:lvl>
    <w:lvl w:ilvl="3" w:tplc="0405000F" w:tentative="1">
      <w:start w:val="1"/>
      <w:numFmt w:val="decimal"/>
      <w:lvlText w:val="%4."/>
      <w:lvlJc w:val="left"/>
      <w:pPr>
        <w:ind w:left="3317" w:hanging="360"/>
      </w:pPr>
    </w:lvl>
    <w:lvl w:ilvl="4" w:tplc="04050019" w:tentative="1">
      <w:start w:val="1"/>
      <w:numFmt w:val="lowerLetter"/>
      <w:lvlText w:val="%5."/>
      <w:lvlJc w:val="left"/>
      <w:pPr>
        <w:ind w:left="4037" w:hanging="360"/>
      </w:pPr>
    </w:lvl>
    <w:lvl w:ilvl="5" w:tplc="0405001B" w:tentative="1">
      <w:start w:val="1"/>
      <w:numFmt w:val="lowerRoman"/>
      <w:lvlText w:val="%6."/>
      <w:lvlJc w:val="right"/>
      <w:pPr>
        <w:ind w:left="4757" w:hanging="180"/>
      </w:pPr>
    </w:lvl>
    <w:lvl w:ilvl="6" w:tplc="0405000F" w:tentative="1">
      <w:start w:val="1"/>
      <w:numFmt w:val="decimal"/>
      <w:lvlText w:val="%7."/>
      <w:lvlJc w:val="left"/>
      <w:pPr>
        <w:ind w:left="5477" w:hanging="360"/>
      </w:pPr>
    </w:lvl>
    <w:lvl w:ilvl="7" w:tplc="04050019" w:tentative="1">
      <w:start w:val="1"/>
      <w:numFmt w:val="lowerLetter"/>
      <w:lvlText w:val="%8."/>
      <w:lvlJc w:val="left"/>
      <w:pPr>
        <w:ind w:left="6197" w:hanging="360"/>
      </w:pPr>
    </w:lvl>
    <w:lvl w:ilvl="8" w:tplc="0405001B" w:tentative="1">
      <w:start w:val="1"/>
      <w:numFmt w:val="lowerRoman"/>
      <w:lvlText w:val="%9."/>
      <w:lvlJc w:val="right"/>
      <w:pPr>
        <w:ind w:left="6917" w:hanging="180"/>
      </w:pPr>
    </w:lvl>
  </w:abstractNum>
  <w:abstractNum w:abstractNumId="12" w15:restartNumberingAfterBreak="0">
    <w:nsid w:val="46393DCE"/>
    <w:multiLevelType w:val="multilevel"/>
    <w:tmpl w:val="CEBC97F2"/>
    <w:styleLink w:val="WW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4E2648B0"/>
    <w:multiLevelType w:val="hybridMultilevel"/>
    <w:tmpl w:val="2334D296"/>
    <w:lvl w:ilvl="0" w:tplc="E2A43CA2">
      <w:start w:val="1"/>
      <w:numFmt w:val="bullet"/>
      <w:pStyle w:val="Odrky"/>
      <w:lvlText w:val=""/>
      <w:lvlJc w:val="left"/>
      <w:pPr>
        <w:ind w:left="360" w:hanging="360"/>
      </w:pPr>
      <w:rPr>
        <w:rFonts w:ascii="Symbol" w:hAnsi="Symbol" w:hint="default"/>
        <w:color w:val="F29400"/>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4E2A757F"/>
    <w:multiLevelType w:val="multilevel"/>
    <w:tmpl w:val="9EEE90EC"/>
    <w:lvl w:ilvl="0">
      <w:start w:val="1"/>
      <w:numFmt w:val="bullet"/>
      <w:lvlText w:val="❏"/>
      <w:lvlJc w:val="left"/>
      <w:pPr>
        <w:ind w:left="720" w:hanging="360"/>
      </w:pPr>
      <w:rPr>
        <w:rFonts w:ascii="OpenSymbol" w:hAnsi="OpenSymbol" w:cs="OpenSymbol" w:hint="default"/>
        <w:sz w:val="20"/>
        <w:u w:val="none"/>
      </w:rPr>
    </w:lvl>
    <w:lvl w:ilvl="1">
      <w:start w:val="1"/>
      <w:numFmt w:val="bullet"/>
      <w:lvlText w:val="❏"/>
      <w:lvlJc w:val="left"/>
      <w:pPr>
        <w:ind w:left="1440" w:hanging="360"/>
      </w:pPr>
      <w:rPr>
        <w:rFonts w:ascii="OpenSymbol" w:hAnsi="OpenSymbol" w:cs="Open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OpenSymbol" w:hAnsi="OpenSymbol" w:cs="OpenSymbol" w:hint="default"/>
        <w:u w:val="none"/>
      </w:rPr>
    </w:lvl>
    <w:lvl w:ilvl="4">
      <w:start w:val="1"/>
      <w:numFmt w:val="bullet"/>
      <w:lvlText w:val="❏"/>
      <w:lvlJc w:val="left"/>
      <w:pPr>
        <w:ind w:left="3600" w:hanging="360"/>
      </w:pPr>
      <w:rPr>
        <w:rFonts w:ascii="OpenSymbol" w:hAnsi="OpenSymbol" w:cs="OpenSymbol"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OpenSymbol" w:hAnsi="OpenSymbol" w:cs="OpenSymbol" w:hint="default"/>
        <w:u w:val="none"/>
      </w:rPr>
    </w:lvl>
    <w:lvl w:ilvl="7">
      <w:start w:val="1"/>
      <w:numFmt w:val="bullet"/>
      <w:lvlText w:val="❏"/>
      <w:lvlJc w:val="left"/>
      <w:pPr>
        <w:ind w:left="5760" w:hanging="360"/>
      </w:pPr>
      <w:rPr>
        <w:rFonts w:ascii="OpenSymbol" w:hAnsi="OpenSymbol" w:cs="OpenSymbol"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5" w15:restartNumberingAfterBreak="0">
    <w:nsid w:val="4E2B1458"/>
    <w:multiLevelType w:val="hybridMultilevel"/>
    <w:tmpl w:val="8C368CC8"/>
    <w:numStyleLink w:val="Importovanstyl5"/>
  </w:abstractNum>
  <w:abstractNum w:abstractNumId="16" w15:restartNumberingAfterBreak="0">
    <w:nsid w:val="554F0D0C"/>
    <w:multiLevelType w:val="multilevel"/>
    <w:tmpl w:val="02CEEE16"/>
    <w:numStyleLink w:val="Importovanstyl3"/>
  </w:abstractNum>
  <w:abstractNum w:abstractNumId="17" w15:restartNumberingAfterBreak="0">
    <w:nsid w:val="56472336"/>
    <w:multiLevelType w:val="hybridMultilevel"/>
    <w:tmpl w:val="ADB8F8AC"/>
    <w:lvl w:ilvl="0" w:tplc="CDA236C0">
      <w:start w:val="1"/>
      <w:numFmt w:val="decimal"/>
      <w:pStyle w:val="ElegalSubheading"/>
      <w:lvlText w:val="%1."/>
      <w:lvlJc w:val="left"/>
      <w:pPr>
        <w:ind w:left="360" w:hanging="359"/>
      </w:pPr>
    </w:lvl>
    <w:lvl w:ilvl="1" w:tplc="649E9A58">
      <w:start w:val="1"/>
      <w:numFmt w:val="lowerLetter"/>
      <w:pStyle w:val="Elegalbodya"/>
      <w:lvlText w:val="%2)"/>
      <w:lvlJc w:val="left"/>
      <w:pPr>
        <w:ind w:left="720" w:hanging="359"/>
      </w:pPr>
    </w:lvl>
    <w:lvl w:ilvl="2" w:tplc="214A7250">
      <w:start w:val="1"/>
      <w:numFmt w:val="lowerRoman"/>
      <w:lvlText w:val="%3)"/>
      <w:lvlJc w:val="left"/>
      <w:pPr>
        <w:ind w:left="1080" w:hanging="359"/>
      </w:pPr>
    </w:lvl>
    <w:lvl w:ilvl="3" w:tplc="FC583F78">
      <w:start w:val="1"/>
      <w:numFmt w:val="decimal"/>
      <w:lvlText w:val="(%4)"/>
      <w:lvlJc w:val="left"/>
      <w:pPr>
        <w:ind w:left="1440" w:hanging="359"/>
      </w:pPr>
    </w:lvl>
    <w:lvl w:ilvl="4" w:tplc="2D4E65B0">
      <w:start w:val="1"/>
      <w:numFmt w:val="lowerLetter"/>
      <w:lvlText w:val="(%5)"/>
      <w:lvlJc w:val="left"/>
      <w:pPr>
        <w:ind w:left="1800" w:hanging="359"/>
      </w:pPr>
    </w:lvl>
    <w:lvl w:ilvl="5" w:tplc="898EA3FE">
      <w:start w:val="1"/>
      <w:numFmt w:val="lowerRoman"/>
      <w:lvlText w:val="(%6)"/>
      <w:lvlJc w:val="left"/>
      <w:pPr>
        <w:ind w:left="2160" w:hanging="359"/>
      </w:pPr>
    </w:lvl>
    <w:lvl w:ilvl="6" w:tplc="CDE8B8C6">
      <w:start w:val="1"/>
      <w:numFmt w:val="decimal"/>
      <w:lvlText w:val="%7."/>
      <w:lvlJc w:val="left"/>
      <w:pPr>
        <w:ind w:left="2520" w:hanging="359"/>
      </w:pPr>
    </w:lvl>
    <w:lvl w:ilvl="7" w:tplc="06240196">
      <w:start w:val="1"/>
      <w:numFmt w:val="lowerLetter"/>
      <w:lvlText w:val="%8."/>
      <w:lvlJc w:val="left"/>
      <w:pPr>
        <w:ind w:left="2880" w:hanging="359"/>
      </w:pPr>
    </w:lvl>
    <w:lvl w:ilvl="8" w:tplc="564897BE">
      <w:start w:val="1"/>
      <w:numFmt w:val="lowerRoman"/>
      <w:lvlText w:val="%9."/>
      <w:lvlJc w:val="left"/>
      <w:pPr>
        <w:ind w:left="3240" w:hanging="359"/>
      </w:pPr>
    </w:lvl>
  </w:abstractNum>
  <w:abstractNum w:abstractNumId="18" w15:restartNumberingAfterBreak="0">
    <w:nsid w:val="5D194207"/>
    <w:multiLevelType w:val="multilevel"/>
    <w:tmpl w:val="40045DF2"/>
    <w:lvl w:ilvl="0">
      <w:start w:val="1"/>
      <w:numFmt w:val="decimal"/>
      <w:suff w:val="nothing"/>
      <w:lvlText w:val="Příloha %1"/>
      <w:lvlJc w:val="left"/>
      <w:pPr>
        <w:ind w:left="0" w:firstLine="0"/>
      </w:pPr>
      <w:rPr>
        <w:rFonts w:ascii="Times New Roman" w:hAnsi="Times New Roman" w:hint="default"/>
        <w:b/>
        <w:i w:val="0"/>
        <w:caps/>
        <w:sz w:val="22"/>
      </w:rPr>
    </w:lvl>
    <w:lvl w:ilvl="1">
      <w:start w:val="1"/>
      <w:numFmt w:val="upperRoman"/>
      <w:suff w:val="nothing"/>
      <w:lvlText w:val="PART %2"/>
      <w:lvlJc w:val="left"/>
      <w:pPr>
        <w:ind w:left="0" w:firstLine="0"/>
      </w:pPr>
      <w:rPr>
        <w:rFonts w:ascii="Arial" w:hAnsi="Arial" w:hint="default"/>
        <w:b/>
        <w:i w:val="0"/>
        <w:sz w:val="20"/>
      </w:rPr>
    </w:lvl>
    <w:lvl w:ilvl="2">
      <w:start w:val="1"/>
      <w:numFmt w:val="decimal"/>
      <w:pStyle w:val="JSKSchedule1"/>
      <w:lvlText w:val="%3."/>
      <w:lvlJc w:val="left"/>
      <w:pPr>
        <w:tabs>
          <w:tab w:val="num" w:pos="624"/>
        </w:tabs>
        <w:ind w:left="624" w:hanging="624"/>
      </w:pPr>
      <w:rPr>
        <w:rFonts w:ascii="Times New Roman" w:hAnsi="Times New Roman" w:hint="default"/>
        <w:b w:val="0"/>
        <w:i w:val="0"/>
        <w:sz w:val="22"/>
      </w:rPr>
    </w:lvl>
    <w:lvl w:ilvl="3">
      <w:start w:val="1"/>
      <w:numFmt w:val="decimal"/>
      <w:pStyle w:val="JSKSchedule2"/>
      <w:lvlText w:val="%3.%4"/>
      <w:lvlJc w:val="left"/>
      <w:pPr>
        <w:tabs>
          <w:tab w:val="num" w:pos="624"/>
        </w:tabs>
        <w:ind w:left="624" w:hanging="624"/>
      </w:pPr>
      <w:rPr>
        <w:rFonts w:ascii="Times New Roman" w:hAnsi="Times New Roman" w:hint="default"/>
        <w:b w:val="0"/>
        <w:i w:val="0"/>
        <w:sz w:val="22"/>
      </w:rPr>
    </w:lvl>
    <w:lvl w:ilvl="4">
      <w:start w:val="1"/>
      <w:numFmt w:val="lowerLetter"/>
      <w:pStyle w:val="JSKSchedulea3"/>
      <w:lvlText w:val="(%5)"/>
      <w:lvlJc w:val="left"/>
      <w:pPr>
        <w:tabs>
          <w:tab w:val="num" w:pos="624"/>
        </w:tabs>
        <w:ind w:left="624" w:hanging="624"/>
      </w:pPr>
      <w:rPr>
        <w:rFonts w:ascii="Times New Roman" w:hAnsi="Times New Roman" w:hint="default"/>
        <w:b w:val="0"/>
        <w:i w:val="0"/>
        <w:sz w:val="22"/>
      </w:rPr>
    </w:lvl>
    <w:lvl w:ilvl="5">
      <w:start w:val="1"/>
      <w:numFmt w:val="lowerRoman"/>
      <w:pStyle w:val="JSKSchedulea4"/>
      <w:lvlText w:val="(%6)"/>
      <w:lvlJc w:val="left"/>
      <w:pPr>
        <w:tabs>
          <w:tab w:val="num" w:pos="1361"/>
        </w:tabs>
        <w:ind w:left="1361" w:hanging="737"/>
      </w:pPr>
      <w:rPr>
        <w:rFonts w:ascii="Times New Roman" w:hAnsi="Times New Roman" w:hint="default"/>
        <w:b w:val="0"/>
        <w:i w:val="0"/>
        <w:sz w:val="22"/>
      </w:rPr>
    </w:lvl>
    <w:lvl w:ilvl="6">
      <w:start w:val="1"/>
      <w:numFmt w:val="lowerLetter"/>
      <w:pStyle w:val="JSKScheduleb3"/>
      <w:lvlText w:val="(%7)"/>
      <w:lvlJc w:val="left"/>
      <w:pPr>
        <w:tabs>
          <w:tab w:val="num" w:pos="1361"/>
        </w:tabs>
        <w:ind w:left="1361" w:hanging="737"/>
      </w:pPr>
      <w:rPr>
        <w:rFonts w:ascii="Times New Roman" w:hAnsi="Times New Roman" w:hint="default"/>
        <w:b w:val="0"/>
        <w:i w:val="0"/>
        <w:sz w:val="22"/>
      </w:rPr>
    </w:lvl>
    <w:lvl w:ilvl="7">
      <w:start w:val="1"/>
      <w:numFmt w:val="lowerRoman"/>
      <w:lvlText w:val="(%8)"/>
      <w:lvlJc w:val="left"/>
      <w:pPr>
        <w:tabs>
          <w:tab w:val="num" w:pos="2041"/>
        </w:tabs>
        <w:ind w:left="2041" w:hanging="680"/>
      </w:pPr>
      <w:rPr>
        <w:rFonts w:ascii="Times New Roman" w:hAnsi="Times New Roman" w:hint="default"/>
        <w:b w:val="0"/>
        <w:i w:val="0"/>
        <w:sz w:val="22"/>
      </w:rPr>
    </w:lvl>
    <w:lvl w:ilvl="8">
      <w:start w:val="1"/>
      <w:numFmt w:val="upperLetter"/>
      <w:pStyle w:val="JSKSchedulea5"/>
      <w:lvlText w:val="(%9)"/>
      <w:lvlJc w:val="left"/>
      <w:pPr>
        <w:tabs>
          <w:tab w:val="num" w:pos="2041"/>
        </w:tabs>
        <w:ind w:left="2041" w:hanging="680"/>
      </w:pPr>
      <w:rPr>
        <w:rFonts w:ascii="Times New Roman" w:hAnsi="Times New Roman" w:hint="default"/>
        <w:b w:val="0"/>
        <w:i w:val="0"/>
        <w:sz w:val="22"/>
      </w:rPr>
    </w:lvl>
  </w:abstractNum>
  <w:abstractNum w:abstractNumId="19" w15:restartNumberingAfterBreak="0">
    <w:nsid w:val="60CF38E5"/>
    <w:multiLevelType w:val="multilevel"/>
    <w:tmpl w:val="A7841D6C"/>
    <w:lvl w:ilvl="0">
      <w:start w:val="1"/>
      <w:numFmt w:val="decimal"/>
      <w:pStyle w:val="Elegallvl10"/>
      <w:lvlText w:val="%1."/>
      <w:lvlJc w:val="left"/>
      <w:pPr>
        <w:ind w:left="360" w:hanging="360"/>
      </w:pPr>
      <w:rPr>
        <w:rFonts w:hint="default"/>
      </w:rPr>
    </w:lvl>
    <w:lvl w:ilvl="1">
      <w:start w:val="1"/>
      <w:numFmt w:val="decimal"/>
      <w:pStyle w:val="Elegallvl20"/>
      <w:lvlText w:val="%1.%2."/>
      <w:lvlJc w:val="left"/>
      <w:pPr>
        <w:ind w:left="792" w:hanging="432"/>
      </w:pPr>
    </w:lvl>
    <w:lvl w:ilvl="2">
      <w:start w:val="1"/>
      <w:numFmt w:val="decimal"/>
      <w:pStyle w:val="Elegallv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303D10"/>
    <w:multiLevelType w:val="multilevel"/>
    <w:tmpl w:val="8AB82F7E"/>
    <w:styleLink w:val="Importovanstyl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007" w:hanging="20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C8B2E7A"/>
    <w:multiLevelType w:val="multilevel"/>
    <w:tmpl w:val="4C9ED440"/>
    <w:lvl w:ilvl="0">
      <w:start w:val="1"/>
      <w:numFmt w:val="decimal"/>
      <w:pStyle w:val="Elegalbody1"/>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714038502">
    <w:abstractNumId w:val="5"/>
  </w:num>
  <w:num w:numId="2" w16cid:durableId="1632860848">
    <w:abstractNumId w:val="12"/>
  </w:num>
  <w:num w:numId="3" w16cid:durableId="505749946">
    <w:abstractNumId w:val="21"/>
  </w:num>
  <w:num w:numId="4" w16cid:durableId="1292438909">
    <w:abstractNumId w:val="6"/>
  </w:num>
  <w:num w:numId="5" w16cid:durableId="511802531">
    <w:abstractNumId w:val="8"/>
  </w:num>
  <w:num w:numId="6" w16cid:durableId="782310942">
    <w:abstractNumId w:val="19"/>
    <w:lvlOverride w:ilvl="0">
      <w:lvl w:ilvl="0">
        <w:start w:val="1"/>
        <w:numFmt w:val="decimal"/>
        <w:pStyle w:val="Elegallvl10"/>
        <w:lvlText w:val="%1."/>
        <w:lvlJc w:val="left"/>
        <w:pPr>
          <w:ind w:left="360" w:hanging="360"/>
        </w:pPr>
        <w:rPr>
          <w:rFonts w:hint="default"/>
          <w:color w:val="0070C0"/>
        </w:rPr>
      </w:lvl>
    </w:lvlOverride>
    <w:lvlOverride w:ilvl="1">
      <w:lvl w:ilvl="1">
        <w:start w:val="1"/>
        <w:numFmt w:val="decimal"/>
        <w:pStyle w:val="Elegallvl20"/>
        <w:lvlText w:val="%1.%2."/>
        <w:lvlJc w:val="left"/>
        <w:pPr>
          <w:ind w:left="1985" w:hanging="567"/>
        </w:pPr>
        <w:rPr>
          <w:rFonts w:hint="default"/>
          <w:b w:val="0"/>
        </w:rPr>
      </w:lvl>
    </w:lvlOverride>
    <w:lvlOverride w:ilvl="2">
      <w:lvl w:ilvl="2">
        <w:start w:val="1"/>
        <w:numFmt w:val="lowerLetter"/>
        <w:pStyle w:val="Elegallvl3"/>
        <w:lvlText w:val="%3)"/>
        <w:lvlJc w:val="left"/>
        <w:pPr>
          <w:ind w:left="1531" w:hanging="680"/>
        </w:pPr>
        <w:rPr>
          <w:rFonts w:ascii="Arial" w:eastAsiaTheme="minorHAnsi" w:hAnsi="Arial" w:cs="Arial"/>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26248316">
    <w:abstractNumId w:val="17"/>
  </w:num>
  <w:num w:numId="8" w16cid:durableId="2013533066">
    <w:abstractNumId w:val="2"/>
  </w:num>
  <w:num w:numId="9" w16cid:durableId="387190306">
    <w:abstractNumId w:val="18"/>
  </w:num>
  <w:num w:numId="10" w16cid:durableId="2066221685">
    <w:abstractNumId w:val="13"/>
  </w:num>
  <w:num w:numId="11" w16cid:durableId="1482579281">
    <w:abstractNumId w:val="11"/>
  </w:num>
  <w:num w:numId="12" w16cid:durableId="1699619908">
    <w:abstractNumId w:val="9"/>
  </w:num>
  <w:num w:numId="13" w16cid:durableId="1827042433">
    <w:abstractNumId w:val="3"/>
  </w:num>
  <w:num w:numId="14" w16cid:durableId="262953306">
    <w:abstractNumId w:val="0"/>
  </w:num>
  <w:num w:numId="15" w16cid:durableId="1302269423">
    <w:abstractNumId w:val="14"/>
  </w:num>
  <w:num w:numId="16" w16cid:durableId="74523302">
    <w:abstractNumId w:val="20"/>
  </w:num>
  <w:num w:numId="17" w16cid:durableId="529337213">
    <w:abstractNumId w:val="10"/>
    <w:lvlOverride w:ilvl="0">
      <w:lvl w:ilvl="0">
        <w:start w:val="1"/>
        <w:numFmt w:val="decimal"/>
        <w:lvlText w:val="%1."/>
        <w:lvlJc w:val="left"/>
        <w:pPr>
          <w:ind w:left="567" w:hanging="567"/>
        </w:pPr>
        <w:rPr>
          <w:rFonts w:hAnsi="Arial Unicode MS"/>
          <w:b/>
          <w:bCs/>
          <w:caps w:val="0"/>
          <w:smallCaps w:val="0"/>
          <w:strike w:val="0"/>
          <w:dstrike w:val="0"/>
          <w:color w:val="F294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567" w:hanging="567"/>
        </w:pPr>
        <w:rPr>
          <w:rFonts w:hAnsi="Arial Unicode MS"/>
          <w:caps w:val="0"/>
          <w:smallCaps w:val="0"/>
          <w:strike w:val="0"/>
          <w:dstrike w:val="0"/>
          <w:color w:val="404040" w:themeColor="text1" w:themeTint="B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8" w16cid:durableId="1309095385">
    <w:abstractNumId w:val="19"/>
    <w:lvlOverride w:ilvl="0">
      <w:lvl w:ilvl="0">
        <w:start w:val="1"/>
        <w:numFmt w:val="decimal"/>
        <w:pStyle w:val="Elegallvl10"/>
        <w:lvlText w:val="%1."/>
        <w:lvlJc w:val="left"/>
        <w:pPr>
          <w:ind w:left="360" w:hanging="360"/>
        </w:pPr>
        <w:rPr>
          <w:rFonts w:hint="default"/>
        </w:rPr>
      </w:lvl>
    </w:lvlOverride>
    <w:lvlOverride w:ilvl="1">
      <w:lvl w:ilvl="1">
        <w:start w:val="1"/>
        <w:numFmt w:val="decimal"/>
        <w:pStyle w:val="Elegallvl20"/>
        <w:lvlText w:val="%1.%2."/>
        <w:lvlJc w:val="left"/>
        <w:pPr>
          <w:ind w:left="567" w:hanging="567"/>
        </w:pPr>
        <w:rPr>
          <w:rFonts w:hint="default"/>
          <w:b w:val="0"/>
        </w:rPr>
      </w:lvl>
    </w:lvlOverride>
    <w:lvlOverride w:ilvl="2">
      <w:lvl w:ilvl="2">
        <w:start w:val="1"/>
        <w:numFmt w:val="lowerLetter"/>
        <w:pStyle w:val="Elegallvl3"/>
        <w:lvlText w:val="%3)"/>
        <w:lvlJc w:val="left"/>
        <w:pPr>
          <w:ind w:left="1531" w:hanging="680"/>
        </w:pPr>
        <w:rPr>
          <w:rFonts w:ascii="Arial" w:eastAsiaTheme="minorHAnsi" w:hAnsi="Arial" w:cs="Arial"/>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811895219">
    <w:abstractNumId w:val="4"/>
  </w:num>
  <w:num w:numId="20" w16cid:durableId="71856333">
    <w:abstractNumId w:val="15"/>
    <w:lvlOverride w:ilvl="0">
      <w:lvl w:ilvl="0" w:tplc="CC4C1D92">
        <w:start w:val="1"/>
        <w:numFmt w:val="lowerLetter"/>
        <w:lvlText w:val="%1)"/>
        <w:lvlJc w:val="left"/>
        <w:pPr>
          <w:ind w:left="1134" w:hanging="567"/>
        </w:pPr>
        <w:rPr>
          <w:rFonts w:hAnsi="Arial Unicode MS"/>
          <w:caps w:val="0"/>
          <w:smallCaps w:val="0"/>
          <w:strike w:val="0"/>
          <w:dstrike w:val="0"/>
          <w:color w:val="262626" w:themeColor="text1" w:themeTint="D9"/>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1" w16cid:durableId="851650421">
    <w:abstractNumId w:val="19"/>
    <w:lvlOverride w:ilvl="0">
      <w:lvl w:ilvl="0">
        <w:start w:val="1"/>
        <w:numFmt w:val="decimal"/>
        <w:pStyle w:val="Elegallvl10"/>
        <w:lvlText w:val="%1."/>
        <w:lvlJc w:val="left"/>
        <w:pPr>
          <w:ind w:left="360" w:hanging="360"/>
        </w:pPr>
        <w:rPr>
          <w:rFonts w:hint="default"/>
        </w:rPr>
      </w:lvl>
    </w:lvlOverride>
    <w:lvlOverride w:ilvl="1">
      <w:lvl w:ilvl="1">
        <w:start w:val="1"/>
        <w:numFmt w:val="decimal"/>
        <w:pStyle w:val="Elegallvl20"/>
        <w:lvlText w:val="%1.%2."/>
        <w:lvlJc w:val="left"/>
        <w:pPr>
          <w:ind w:left="567" w:hanging="567"/>
        </w:pPr>
        <w:rPr>
          <w:rFonts w:hint="default"/>
          <w:b w:val="0"/>
        </w:rPr>
      </w:lvl>
    </w:lvlOverride>
    <w:lvlOverride w:ilvl="2">
      <w:lvl w:ilvl="2">
        <w:start w:val="1"/>
        <w:numFmt w:val="lowerLetter"/>
        <w:pStyle w:val="Elegallvl3"/>
        <w:lvlText w:val="%3)"/>
        <w:lvlJc w:val="left"/>
        <w:pPr>
          <w:ind w:left="1531" w:hanging="680"/>
        </w:pPr>
        <w:rPr>
          <w:rFonts w:ascii="Arial" w:eastAsiaTheme="minorHAnsi" w:hAnsi="Arial" w:cs="Arial"/>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612521861">
    <w:abstractNumId w:val="19"/>
    <w:lvlOverride w:ilvl="0">
      <w:lvl w:ilvl="0">
        <w:start w:val="1"/>
        <w:numFmt w:val="decimal"/>
        <w:pStyle w:val="Elegallvl10"/>
        <w:lvlText w:val="%1."/>
        <w:lvlJc w:val="left"/>
        <w:pPr>
          <w:ind w:left="360" w:hanging="360"/>
        </w:pPr>
        <w:rPr>
          <w:rFonts w:hint="default"/>
        </w:rPr>
      </w:lvl>
    </w:lvlOverride>
    <w:lvlOverride w:ilvl="1">
      <w:lvl w:ilvl="1">
        <w:start w:val="1"/>
        <w:numFmt w:val="decimal"/>
        <w:pStyle w:val="Elegallvl20"/>
        <w:lvlText w:val="%1.%2."/>
        <w:lvlJc w:val="left"/>
        <w:pPr>
          <w:ind w:left="567" w:hanging="567"/>
        </w:pPr>
        <w:rPr>
          <w:rFonts w:hint="default"/>
          <w:b w:val="0"/>
        </w:rPr>
      </w:lvl>
    </w:lvlOverride>
    <w:lvlOverride w:ilvl="2">
      <w:lvl w:ilvl="2">
        <w:start w:val="1"/>
        <w:numFmt w:val="lowerLetter"/>
        <w:pStyle w:val="Elegallvl3"/>
        <w:lvlText w:val="%3)"/>
        <w:lvlJc w:val="left"/>
        <w:pPr>
          <w:ind w:left="1531" w:hanging="680"/>
        </w:pPr>
        <w:rPr>
          <w:rFonts w:ascii="Arial" w:eastAsiaTheme="minorHAnsi" w:hAnsi="Arial" w:cs="Arial"/>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20933576">
    <w:abstractNumId w:val="1"/>
  </w:num>
  <w:num w:numId="24" w16cid:durableId="1958680136">
    <w:abstractNumId w:val="7"/>
  </w:num>
  <w:num w:numId="25" w16cid:durableId="1305619530">
    <w:abstractNumId w:val="16"/>
  </w:num>
  <w:num w:numId="26" w16cid:durableId="1036006894">
    <w:abstractNumId w:val="19"/>
    <w:lvlOverride w:ilvl="0">
      <w:lvl w:ilvl="0">
        <w:start w:val="1"/>
        <w:numFmt w:val="decimal"/>
        <w:pStyle w:val="Elegallvl10"/>
        <w:lvlText w:val="%1."/>
        <w:lvlJc w:val="left"/>
        <w:pPr>
          <w:ind w:left="360" w:hanging="360"/>
        </w:pPr>
        <w:rPr>
          <w:rFonts w:hint="default"/>
        </w:rPr>
      </w:lvl>
    </w:lvlOverride>
    <w:lvlOverride w:ilvl="1">
      <w:lvl w:ilvl="1">
        <w:start w:val="1"/>
        <w:numFmt w:val="decimal"/>
        <w:pStyle w:val="Elegallvl20"/>
        <w:lvlText w:val="%1.%2."/>
        <w:lvlJc w:val="left"/>
        <w:pPr>
          <w:ind w:left="567" w:hanging="567"/>
        </w:pPr>
        <w:rPr>
          <w:rFonts w:hint="default"/>
          <w:b w:val="0"/>
        </w:rPr>
      </w:lvl>
    </w:lvlOverride>
    <w:lvlOverride w:ilvl="2">
      <w:lvl w:ilvl="2">
        <w:start w:val="1"/>
        <w:numFmt w:val="lowerLetter"/>
        <w:pStyle w:val="Elegallvl3"/>
        <w:lvlText w:val="%3)"/>
        <w:lvlJc w:val="left"/>
        <w:pPr>
          <w:ind w:left="1531" w:hanging="680"/>
        </w:pPr>
        <w:rPr>
          <w:rFonts w:ascii="Arial" w:eastAsiaTheme="minorHAnsi" w:hAnsi="Arial" w:cs="Arial"/>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691831037">
    <w:abstractNumId w:val="19"/>
    <w:lvlOverride w:ilvl="0">
      <w:lvl w:ilvl="0">
        <w:start w:val="1"/>
        <w:numFmt w:val="decimal"/>
        <w:pStyle w:val="Elegallvl10"/>
        <w:lvlText w:val="%1."/>
        <w:lvlJc w:val="left"/>
        <w:pPr>
          <w:ind w:left="360" w:hanging="360"/>
        </w:pPr>
        <w:rPr>
          <w:rFonts w:hint="default"/>
        </w:rPr>
      </w:lvl>
    </w:lvlOverride>
    <w:lvlOverride w:ilvl="1">
      <w:lvl w:ilvl="1">
        <w:start w:val="1"/>
        <w:numFmt w:val="decimal"/>
        <w:pStyle w:val="Elegallvl20"/>
        <w:lvlText w:val="%1.%2."/>
        <w:lvlJc w:val="left"/>
        <w:pPr>
          <w:ind w:left="567" w:hanging="567"/>
        </w:pPr>
        <w:rPr>
          <w:rFonts w:hint="default"/>
          <w:b w:val="0"/>
        </w:rPr>
      </w:lvl>
    </w:lvlOverride>
    <w:lvlOverride w:ilvl="2">
      <w:lvl w:ilvl="2">
        <w:start w:val="1"/>
        <w:numFmt w:val="lowerLetter"/>
        <w:pStyle w:val="Elegallvl3"/>
        <w:lvlText w:val="%3)"/>
        <w:lvlJc w:val="left"/>
        <w:pPr>
          <w:ind w:left="1531" w:hanging="680"/>
        </w:pPr>
        <w:rPr>
          <w:rFonts w:ascii="Arial" w:eastAsiaTheme="minorHAnsi" w:hAnsi="Arial" w:cs="Arial"/>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902405040">
    <w:abstractNumId w:val="19"/>
    <w:lvlOverride w:ilvl="0">
      <w:lvl w:ilvl="0">
        <w:start w:val="1"/>
        <w:numFmt w:val="decimal"/>
        <w:pStyle w:val="Elegallvl10"/>
        <w:lvlText w:val="%1."/>
        <w:lvlJc w:val="left"/>
        <w:pPr>
          <w:ind w:left="360" w:hanging="360"/>
        </w:pPr>
        <w:rPr>
          <w:rFonts w:hint="default"/>
        </w:rPr>
      </w:lvl>
    </w:lvlOverride>
    <w:lvlOverride w:ilvl="1">
      <w:lvl w:ilvl="1">
        <w:start w:val="1"/>
        <w:numFmt w:val="decimal"/>
        <w:pStyle w:val="Elegallvl20"/>
        <w:lvlText w:val="%1.%2."/>
        <w:lvlJc w:val="left"/>
        <w:pPr>
          <w:ind w:left="1985" w:hanging="567"/>
        </w:pPr>
        <w:rPr>
          <w:rFonts w:hint="default"/>
          <w:b w:val="0"/>
        </w:rPr>
      </w:lvl>
    </w:lvlOverride>
    <w:lvlOverride w:ilvl="2">
      <w:lvl w:ilvl="2">
        <w:start w:val="1"/>
        <w:numFmt w:val="lowerLetter"/>
        <w:pStyle w:val="Elegallvl3"/>
        <w:lvlText w:val="%3)"/>
        <w:lvlJc w:val="left"/>
        <w:pPr>
          <w:ind w:left="1531" w:hanging="680"/>
        </w:pPr>
        <w:rPr>
          <w:rFonts w:ascii="Arial" w:eastAsiaTheme="minorHAnsi" w:hAnsi="Arial" w:cs="Arial"/>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881871034">
    <w:abstractNumId w:val="19"/>
    <w:lvlOverride w:ilvl="0">
      <w:lvl w:ilvl="0">
        <w:start w:val="1"/>
        <w:numFmt w:val="decimal"/>
        <w:pStyle w:val="Elegallvl10"/>
        <w:lvlText w:val="%1."/>
        <w:lvlJc w:val="left"/>
        <w:pPr>
          <w:ind w:left="360" w:hanging="360"/>
        </w:pPr>
        <w:rPr>
          <w:rFonts w:hint="default"/>
        </w:rPr>
      </w:lvl>
    </w:lvlOverride>
    <w:lvlOverride w:ilvl="1">
      <w:lvl w:ilvl="1">
        <w:start w:val="1"/>
        <w:numFmt w:val="decimal"/>
        <w:pStyle w:val="Elegallvl20"/>
        <w:lvlText w:val="%1.%2."/>
        <w:lvlJc w:val="left"/>
        <w:pPr>
          <w:ind w:left="1985" w:hanging="567"/>
        </w:pPr>
        <w:rPr>
          <w:rFonts w:hint="default"/>
          <w:b w:val="0"/>
        </w:rPr>
      </w:lvl>
    </w:lvlOverride>
    <w:lvlOverride w:ilvl="2">
      <w:lvl w:ilvl="2">
        <w:start w:val="1"/>
        <w:numFmt w:val="lowerLetter"/>
        <w:pStyle w:val="Elegallvl3"/>
        <w:lvlText w:val="%3)"/>
        <w:lvlJc w:val="left"/>
        <w:pPr>
          <w:ind w:left="1531" w:hanging="680"/>
        </w:pPr>
        <w:rPr>
          <w:rFonts w:ascii="Arial" w:eastAsiaTheme="minorHAnsi" w:hAnsi="Arial" w:cs="Arial"/>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835368134">
    <w:abstractNumId w:val="19"/>
    <w:lvlOverride w:ilvl="0">
      <w:lvl w:ilvl="0">
        <w:start w:val="1"/>
        <w:numFmt w:val="decimal"/>
        <w:pStyle w:val="Elegallvl10"/>
        <w:lvlText w:val="%1."/>
        <w:lvlJc w:val="left"/>
        <w:pPr>
          <w:ind w:left="360" w:hanging="360"/>
        </w:pPr>
        <w:rPr>
          <w:rFonts w:hint="default"/>
          <w:color w:val="0070C0"/>
        </w:rPr>
      </w:lvl>
    </w:lvlOverride>
    <w:lvlOverride w:ilvl="1">
      <w:lvl w:ilvl="1">
        <w:start w:val="1"/>
        <w:numFmt w:val="decimal"/>
        <w:pStyle w:val="Elegallvl20"/>
        <w:lvlText w:val="%1.%2."/>
        <w:lvlJc w:val="left"/>
        <w:pPr>
          <w:ind w:left="1985" w:hanging="567"/>
        </w:pPr>
        <w:rPr>
          <w:rFonts w:hint="default"/>
          <w:b w:val="0"/>
        </w:rPr>
      </w:lvl>
    </w:lvlOverride>
    <w:lvlOverride w:ilvl="2">
      <w:lvl w:ilvl="2">
        <w:start w:val="1"/>
        <w:numFmt w:val="lowerLetter"/>
        <w:pStyle w:val="Elegallvl3"/>
        <w:lvlText w:val="%3)"/>
        <w:lvlJc w:val="left"/>
        <w:pPr>
          <w:ind w:left="1531" w:hanging="680"/>
        </w:pPr>
        <w:rPr>
          <w:rFonts w:ascii="Arial" w:eastAsiaTheme="minorHAnsi" w:hAnsi="Arial" w:cs="Arial"/>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427340320">
    <w:abstractNumId w:val="19"/>
    <w:lvlOverride w:ilvl="0">
      <w:lvl w:ilvl="0">
        <w:start w:val="1"/>
        <w:numFmt w:val="decimal"/>
        <w:pStyle w:val="Elegallvl10"/>
        <w:lvlText w:val="%1."/>
        <w:lvlJc w:val="left"/>
        <w:pPr>
          <w:ind w:left="360" w:hanging="360"/>
        </w:pPr>
        <w:rPr>
          <w:rFonts w:hint="default"/>
          <w:color w:val="0070C0"/>
        </w:rPr>
      </w:lvl>
    </w:lvlOverride>
    <w:lvlOverride w:ilvl="1">
      <w:lvl w:ilvl="1">
        <w:start w:val="1"/>
        <w:numFmt w:val="decimal"/>
        <w:pStyle w:val="Elegallvl20"/>
        <w:lvlText w:val="%1.%2."/>
        <w:lvlJc w:val="left"/>
        <w:pPr>
          <w:ind w:left="1985" w:hanging="567"/>
        </w:pPr>
        <w:rPr>
          <w:rFonts w:hint="default"/>
          <w:b w:val="0"/>
        </w:rPr>
      </w:lvl>
    </w:lvlOverride>
    <w:lvlOverride w:ilvl="2">
      <w:lvl w:ilvl="2">
        <w:start w:val="1"/>
        <w:numFmt w:val="lowerLetter"/>
        <w:pStyle w:val="Elegallvl3"/>
        <w:lvlText w:val="%3)"/>
        <w:lvlJc w:val="left"/>
        <w:pPr>
          <w:ind w:left="1531" w:hanging="680"/>
        </w:pPr>
        <w:rPr>
          <w:rFonts w:ascii="Arial" w:eastAsiaTheme="minorHAnsi" w:hAnsi="Arial" w:cs="Arial"/>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F3"/>
    <w:rsid w:val="00001229"/>
    <w:rsid w:val="0000265A"/>
    <w:rsid w:val="0000302D"/>
    <w:rsid w:val="000057CC"/>
    <w:rsid w:val="00006B7C"/>
    <w:rsid w:val="0000755E"/>
    <w:rsid w:val="0001446A"/>
    <w:rsid w:val="00016804"/>
    <w:rsid w:val="00020416"/>
    <w:rsid w:val="0002067A"/>
    <w:rsid w:val="00022908"/>
    <w:rsid w:val="00023073"/>
    <w:rsid w:val="0002658E"/>
    <w:rsid w:val="000343A8"/>
    <w:rsid w:val="00034722"/>
    <w:rsid w:val="00035CAE"/>
    <w:rsid w:val="00044B09"/>
    <w:rsid w:val="00047EED"/>
    <w:rsid w:val="00052718"/>
    <w:rsid w:val="0005519E"/>
    <w:rsid w:val="00060A99"/>
    <w:rsid w:val="00062E03"/>
    <w:rsid w:val="000641C3"/>
    <w:rsid w:val="00065A59"/>
    <w:rsid w:val="0006712E"/>
    <w:rsid w:val="00067680"/>
    <w:rsid w:val="00070D82"/>
    <w:rsid w:val="0007264F"/>
    <w:rsid w:val="0007287A"/>
    <w:rsid w:val="0008047E"/>
    <w:rsid w:val="0008160C"/>
    <w:rsid w:val="000826D3"/>
    <w:rsid w:val="00084087"/>
    <w:rsid w:val="000863D2"/>
    <w:rsid w:val="00090EC5"/>
    <w:rsid w:val="00095B55"/>
    <w:rsid w:val="00096D07"/>
    <w:rsid w:val="00097079"/>
    <w:rsid w:val="000A188F"/>
    <w:rsid w:val="000A704F"/>
    <w:rsid w:val="000A7750"/>
    <w:rsid w:val="000B3995"/>
    <w:rsid w:val="000B4071"/>
    <w:rsid w:val="000B4318"/>
    <w:rsid w:val="000B55EB"/>
    <w:rsid w:val="000C14BE"/>
    <w:rsid w:val="000C327A"/>
    <w:rsid w:val="000C58F0"/>
    <w:rsid w:val="000C6463"/>
    <w:rsid w:val="000D07F9"/>
    <w:rsid w:val="000D6D6A"/>
    <w:rsid w:val="000E1714"/>
    <w:rsid w:val="000E32B1"/>
    <w:rsid w:val="000F0883"/>
    <w:rsid w:val="000F1210"/>
    <w:rsid w:val="000F2BC3"/>
    <w:rsid w:val="000F3B19"/>
    <w:rsid w:val="00110F3F"/>
    <w:rsid w:val="00111D91"/>
    <w:rsid w:val="0011660D"/>
    <w:rsid w:val="00121921"/>
    <w:rsid w:val="00121A08"/>
    <w:rsid w:val="00121E0F"/>
    <w:rsid w:val="00126B48"/>
    <w:rsid w:val="00127FC4"/>
    <w:rsid w:val="001314A6"/>
    <w:rsid w:val="00131E13"/>
    <w:rsid w:val="00133A2F"/>
    <w:rsid w:val="001375F6"/>
    <w:rsid w:val="00141B64"/>
    <w:rsid w:val="001420E1"/>
    <w:rsid w:val="00145534"/>
    <w:rsid w:val="001458F3"/>
    <w:rsid w:val="00145CA3"/>
    <w:rsid w:val="00146AE9"/>
    <w:rsid w:val="00147676"/>
    <w:rsid w:val="0015625B"/>
    <w:rsid w:val="00157BEA"/>
    <w:rsid w:val="001700FD"/>
    <w:rsid w:val="0017703F"/>
    <w:rsid w:val="0017750F"/>
    <w:rsid w:val="00180073"/>
    <w:rsid w:val="001808F3"/>
    <w:rsid w:val="00180F23"/>
    <w:rsid w:val="001811AF"/>
    <w:rsid w:val="00182F3B"/>
    <w:rsid w:val="00183547"/>
    <w:rsid w:val="00185C18"/>
    <w:rsid w:val="001862B8"/>
    <w:rsid w:val="0019215A"/>
    <w:rsid w:val="0019488F"/>
    <w:rsid w:val="001961EA"/>
    <w:rsid w:val="00196D45"/>
    <w:rsid w:val="001A58AC"/>
    <w:rsid w:val="001A6244"/>
    <w:rsid w:val="001B3C0D"/>
    <w:rsid w:val="001C1B1B"/>
    <w:rsid w:val="001C3251"/>
    <w:rsid w:val="001D1264"/>
    <w:rsid w:val="001D3D8E"/>
    <w:rsid w:val="001E0EDF"/>
    <w:rsid w:val="001E475E"/>
    <w:rsid w:val="001E6CBD"/>
    <w:rsid w:val="001F0798"/>
    <w:rsid w:val="001F19F5"/>
    <w:rsid w:val="001F45E1"/>
    <w:rsid w:val="001F7728"/>
    <w:rsid w:val="002008E3"/>
    <w:rsid w:val="002016BC"/>
    <w:rsid w:val="0020283B"/>
    <w:rsid w:val="00213824"/>
    <w:rsid w:val="00216D33"/>
    <w:rsid w:val="0022004F"/>
    <w:rsid w:val="00220796"/>
    <w:rsid w:val="00221942"/>
    <w:rsid w:val="00221C62"/>
    <w:rsid w:val="00223F0A"/>
    <w:rsid w:val="00224601"/>
    <w:rsid w:val="00227FCD"/>
    <w:rsid w:val="00234322"/>
    <w:rsid w:val="00234514"/>
    <w:rsid w:val="00237B16"/>
    <w:rsid w:val="00240EE1"/>
    <w:rsid w:val="002419B7"/>
    <w:rsid w:val="002429AC"/>
    <w:rsid w:val="00243B5E"/>
    <w:rsid w:val="00249D89"/>
    <w:rsid w:val="00256FD4"/>
    <w:rsid w:val="00264781"/>
    <w:rsid w:val="00264ED8"/>
    <w:rsid w:val="00270CF9"/>
    <w:rsid w:val="002721A6"/>
    <w:rsid w:val="002725FC"/>
    <w:rsid w:val="00276ABD"/>
    <w:rsid w:val="00277522"/>
    <w:rsid w:val="002812B7"/>
    <w:rsid w:val="0028759D"/>
    <w:rsid w:val="00292765"/>
    <w:rsid w:val="0029459C"/>
    <w:rsid w:val="002A056D"/>
    <w:rsid w:val="002A2EAD"/>
    <w:rsid w:val="002A3F39"/>
    <w:rsid w:val="002A52C0"/>
    <w:rsid w:val="002A5C90"/>
    <w:rsid w:val="002A6842"/>
    <w:rsid w:val="002B339A"/>
    <w:rsid w:val="002B3989"/>
    <w:rsid w:val="002B51BF"/>
    <w:rsid w:val="002C4849"/>
    <w:rsid w:val="002C60E3"/>
    <w:rsid w:val="002D214F"/>
    <w:rsid w:val="002D2E98"/>
    <w:rsid w:val="002E0ED9"/>
    <w:rsid w:val="002E1898"/>
    <w:rsid w:val="002E1D9C"/>
    <w:rsid w:val="002F65C5"/>
    <w:rsid w:val="002F668F"/>
    <w:rsid w:val="002F75DD"/>
    <w:rsid w:val="00300B8F"/>
    <w:rsid w:val="00300D03"/>
    <w:rsid w:val="00301BC2"/>
    <w:rsid w:val="00302024"/>
    <w:rsid w:val="003061E0"/>
    <w:rsid w:val="00311343"/>
    <w:rsid w:val="003213E5"/>
    <w:rsid w:val="00327FC1"/>
    <w:rsid w:val="00331846"/>
    <w:rsid w:val="00335E5A"/>
    <w:rsid w:val="0033650F"/>
    <w:rsid w:val="003513AA"/>
    <w:rsid w:val="00353158"/>
    <w:rsid w:val="0035587C"/>
    <w:rsid w:val="00357C73"/>
    <w:rsid w:val="00361783"/>
    <w:rsid w:val="0036275D"/>
    <w:rsid w:val="003633BE"/>
    <w:rsid w:val="003660D2"/>
    <w:rsid w:val="003762DC"/>
    <w:rsid w:val="00380958"/>
    <w:rsid w:val="00381449"/>
    <w:rsid w:val="003826C2"/>
    <w:rsid w:val="00396404"/>
    <w:rsid w:val="003965F9"/>
    <w:rsid w:val="0039742D"/>
    <w:rsid w:val="003A3952"/>
    <w:rsid w:val="003B12ED"/>
    <w:rsid w:val="003B5316"/>
    <w:rsid w:val="003B7F91"/>
    <w:rsid w:val="003C1E71"/>
    <w:rsid w:val="003C2D56"/>
    <w:rsid w:val="003C4C48"/>
    <w:rsid w:val="003C5D9F"/>
    <w:rsid w:val="003D3A4D"/>
    <w:rsid w:val="003D733B"/>
    <w:rsid w:val="003E778D"/>
    <w:rsid w:val="003F3DCB"/>
    <w:rsid w:val="003F5D60"/>
    <w:rsid w:val="003F7E6E"/>
    <w:rsid w:val="0040123D"/>
    <w:rsid w:val="004125CE"/>
    <w:rsid w:val="00412B91"/>
    <w:rsid w:val="00416CEC"/>
    <w:rsid w:val="004278B3"/>
    <w:rsid w:val="0043380A"/>
    <w:rsid w:val="00436B57"/>
    <w:rsid w:val="00444ECE"/>
    <w:rsid w:val="00452E5C"/>
    <w:rsid w:val="004550C4"/>
    <w:rsid w:val="00456466"/>
    <w:rsid w:val="004578A1"/>
    <w:rsid w:val="004712F5"/>
    <w:rsid w:val="00476528"/>
    <w:rsid w:val="00481CFD"/>
    <w:rsid w:val="004834C3"/>
    <w:rsid w:val="00483E44"/>
    <w:rsid w:val="00484A2F"/>
    <w:rsid w:val="00487B41"/>
    <w:rsid w:val="00487ED1"/>
    <w:rsid w:val="00492C42"/>
    <w:rsid w:val="00493347"/>
    <w:rsid w:val="00493E58"/>
    <w:rsid w:val="004979B1"/>
    <w:rsid w:val="004A3636"/>
    <w:rsid w:val="004A4513"/>
    <w:rsid w:val="004A4A62"/>
    <w:rsid w:val="004A564D"/>
    <w:rsid w:val="004B1F95"/>
    <w:rsid w:val="004B6946"/>
    <w:rsid w:val="004B7D1A"/>
    <w:rsid w:val="004C52CC"/>
    <w:rsid w:val="004D2BBF"/>
    <w:rsid w:val="004D2C5E"/>
    <w:rsid w:val="004D432E"/>
    <w:rsid w:val="004E3755"/>
    <w:rsid w:val="004E4CA9"/>
    <w:rsid w:val="004F0FE1"/>
    <w:rsid w:val="004F2BA9"/>
    <w:rsid w:val="004F382B"/>
    <w:rsid w:val="004F448F"/>
    <w:rsid w:val="004F4E56"/>
    <w:rsid w:val="005001C2"/>
    <w:rsid w:val="00500BC5"/>
    <w:rsid w:val="00502FE3"/>
    <w:rsid w:val="00505A38"/>
    <w:rsid w:val="00516B23"/>
    <w:rsid w:val="00517D52"/>
    <w:rsid w:val="00517FCB"/>
    <w:rsid w:val="00520250"/>
    <w:rsid w:val="00522D26"/>
    <w:rsid w:val="0052459C"/>
    <w:rsid w:val="00525A6D"/>
    <w:rsid w:val="005264A3"/>
    <w:rsid w:val="00532AF1"/>
    <w:rsid w:val="00533883"/>
    <w:rsid w:val="005446CA"/>
    <w:rsid w:val="00544D50"/>
    <w:rsid w:val="00545F38"/>
    <w:rsid w:val="005555A7"/>
    <w:rsid w:val="00556F4A"/>
    <w:rsid w:val="00557183"/>
    <w:rsid w:val="0056054D"/>
    <w:rsid w:val="00563B5E"/>
    <w:rsid w:val="00563B6C"/>
    <w:rsid w:val="00564FCB"/>
    <w:rsid w:val="00574E9F"/>
    <w:rsid w:val="00576909"/>
    <w:rsid w:val="00577462"/>
    <w:rsid w:val="00577496"/>
    <w:rsid w:val="00577D14"/>
    <w:rsid w:val="00591ECE"/>
    <w:rsid w:val="005957D9"/>
    <w:rsid w:val="0059619D"/>
    <w:rsid w:val="005966D7"/>
    <w:rsid w:val="005A4D70"/>
    <w:rsid w:val="005A59F2"/>
    <w:rsid w:val="005A6A8E"/>
    <w:rsid w:val="005B1A26"/>
    <w:rsid w:val="005C34F9"/>
    <w:rsid w:val="005C7BC3"/>
    <w:rsid w:val="005D0766"/>
    <w:rsid w:val="005D3CB2"/>
    <w:rsid w:val="005D511B"/>
    <w:rsid w:val="005D6580"/>
    <w:rsid w:val="005E49D4"/>
    <w:rsid w:val="005E7C76"/>
    <w:rsid w:val="005F036F"/>
    <w:rsid w:val="005F14F0"/>
    <w:rsid w:val="005F29DF"/>
    <w:rsid w:val="005F36D7"/>
    <w:rsid w:val="005F46FF"/>
    <w:rsid w:val="005F6EE5"/>
    <w:rsid w:val="006020E4"/>
    <w:rsid w:val="00602AB5"/>
    <w:rsid w:val="00604181"/>
    <w:rsid w:val="006044BF"/>
    <w:rsid w:val="00610744"/>
    <w:rsid w:val="006112A4"/>
    <w:rsid w:val="00613C2A"/>
    <w:rsid w:val="0061453F"/>
    <w:rsid w:val="00614B1D"/>
    <w:rsid w:val="006157BE"/>
    <w:rsid w:val="00616416"/>
    <w:rsid w:val="00625271"/>
    <w:rsid w:val="00627312"/>
    <w:rsid w:val="00632B10"/>
    <w:rsid w:val="00635357"/>
    <w:rsid w:val="006356BD"/>
    <w:rsid w:val="00640334"/>
    <w:rsid w:val="00640595"/>
    <w:rsid w:val="0064173A"/>
    <w:rsid w:val="00643385"/>
    <w:rsid w:val="006449E1"/>
    <w:rsid w:val="00644A65"/>
    <w:rsid w:val="00644FE7"/>
    <w:rsid w:val="0065581C"/>
    <w:rsid w:val="00655C10"/>
    <w:rsid w:val="006562E2"/>
    <w:rsid w:val="00664BBC"/>
    <w:rsid w:val="00666371"/>
    <w:rsid w:val="006669A0"/>
    <w:rsid w:val="00666ABB"/>
    <w:rsid w:val="006715FA"/>
    <w:rsid w:val="006725CB"/>
    <w:rsid w:val="00682213"/>
    <w:rsid w:val="0068547A"/>
    <w:rsid w:val="00685DAA"/>
    <w:rsid w:val="00687CB8"/>
    <w:rsid w:val="006925D1"/>
    <w:rsid w:val="006940E2"/>
    <w:rsid w:val="006974CD"/>
    <w:rsid w:val="006A0498"/>
    <w:rsid w:val="006A0790"/>
    <w:rsid w:val="006A1DB5"/>
    <w:rsid w:val="006A307A"/>
    <w:rsid w:val="006A30D1"/>
    <w:rsid w:val="006A4E00"/>
    <w:rsid w:val="006B0E52"/>
    <w:rsid w:val="006B4831"/>
    <w:rsid w:val="006B6B05"/>
    <w:rsid w:val="006C0FEF"/>
    <w:rsid w:val="006C2861"/>
    <w:rsid w:val="006C2F5B"/>
    <w:rsid w:val="006C3650"/>
    <w:rsid w:val="006C4741"/>
    <w:rsid w:val="006C6412"/>
    <w:rsid w:val="006C728F"/>
    <w:rsid w:val="006C7574"/>
    <w:rsid w:val="006D006A"/>
    <w:rsid w:val="006D046F"/>
    <w:rsid w:val="006D0714"/>
    <w:rsid w:val="006D38A8"/>
    <w:rsid w:val="006D4850"/>
    <w:rsid w:val="006D6690"/>
    <w:rsid w:val="006D6D0C"/>
    <w:rsid w:val="006D7272"/>
    <w:rsid w:val="006D72AA"/>
    <w:rsid w:val="006E2E15"/>
    <w:rsid w:val="006E3C6B"/>
    <w:rsid w:val="006E5806"/>
    <w:rsid w:val="006F2951"/>
    <w:rsid w:val="006F3FEE"/>
    <w:rsid w:val="006F5A5B"/>
    <w:rsid w:val="006F696E"/>
    <w:rsid w:val="00701A25"/>
    <w:rsid w:val="007040B6"/>
    <w:rsid w:val="00710AB1"/>
    <w:rsid w:val="0071177E"/>
    <w:rsid w:val="00712825"/>
    <w:rsid w:val="0071462A"/>
    <w:rsid w:val="00717B39"/>
    <w:rsid w:val="007226AB"/>
    <w:rsid w:val="00733C4E"/>
    <w:rsid w:val="007340E5"/>
    <w:rsid w:val="007354C4"/>
    <w:rsid w:val="007423AF"/>
    <w:rsid w:val="00744E0A"/>
    <w:rsid w:val="0075145D"/>
    <w:rsid w:val="00753104"/>
    <w:rsid w:val="007549E8"/>
    <w:rsid w:val="00760451"/>
    <w:rsid w:val="007627D2"/>
    <w:rsid w:val="00763081"/>
    <w:rsid w:val="00766F63"/>
    <w:rsid w:val="00771479"/>
    <w:rsid w:val="00775DA8"/>
    <w:rsid w:val="00776FA8"/>
    <w:rsid w:val="0078292C"/>
    <w:rsid w:val="00784281"/>
    <w:rsid w:val="00785ADB"/>
    <w:rsid w:val="00786D6E"/>
    <w:rsid w:val="00791288"/>
    <w:rsid w:val="00791DEA"/>
    <w:rsid w:val="007939D5"/>
    <w:rsid w:val="00794B1D"/>
    <w:rsid w:val="00796C63"/>
    <w:rsid w:val="007A213D"/>
    <w:rsid w:val="007A5BD2"/>
    <w:rsid w:val="007B39BB"/>
    <w:rsid w:val="007B4628"/>
    <w:rsid w:val="007B4D70"/>
    <w:rsid w:val="007B6ED1"/>
    <w:rsid w:val="007B7058"/>
    <w:rsid w:val="007C2579"/>
    <w:rsid w:val="007C3B79"/>
    <w:rsid w:val="007C4113"/>
    <w:rsid w:val="007C7E99"/>
    <w:rsid w:val="007D06EE"/>
    <w:rsid w:val="007D08BC"/>
    <w:rsid w:val="007D4E18"/>
    <w:rsid w:val="007D63D7"/>
    <w:rsid w:val="007D7A97"/>
    <w:rsid w:val="007E2360"/>
    <w:rsid w:val="007E28E7"/>
    <w:rsid w:val="007E324E"/>
    <w:rsid w:val="007E46FD"/>
    <w:rsid w:val="007E482A"/>
    <w:rsid w:val="007E51FA"/>
    <w:rsid w:val="007E5D89"/>
    <w:rsid w:val="007E5FB5"/>
    <w:rsid w:val="007E6481"/>
    <w:rsid w:val="007E6C19"/>
    <w:rsid w:val="007F1A10"/>
    <w:rsid w:val="007F5C2F"/>
    <w:rsid w:val="008134EB"/>
    <w:rsid w:val="008153F3"/>
    <w:rsid w:val="008164C0"/>
    <w:rsid w:val="008166F6"/>
    <w:rsid w:val="008200F6"/>
    <w:rsid w:val="00820F5E"/>
    <w:rsid w:val="00822972"/>
    <w:rsid w:val="00824EDC"/>
    <w:rsid w:val="00830DA1"/>
    <w:rsid w:val="00831188"/>
    <w:rsid w:val="0083225C"/>
    <w:rsid w:val="00834EF4"/>
    <w:rsid w:val="00837079"/>
    <w:rsid w:val="00841270"/>
    <w:rsid w:val="00841B13"/>
    <w:rsid w:val="008442F6"/>
    <w:rsid w:val="00844CD4"/>
    <w:rsid w:val="00846157"/>
    <w:rsid w:val="00847DE9"/>
    <w:rsid w:val="00851639"/>
    <w:rsid w:val="008564AF"/>
    <w:rsid w:val="00857320"/>
    <w:rsid w:val="0086491C"/>
    <w:rsid w:val="00870874"/>
    <w:rsid w:val="0087326E"/>
    <w:rsid w:val="00873E42"/>
    <w:rsid w:val="008744E0"/>
    <w:rsid w:val="0087572E"/>
    <w:rsid w:val="008759DB"/>
    <w:rsid w:val="008778AB"/>
    <w:rsid w:val="00880CE9"/>
    <w:rsid w:val="0088624B"/>
    <w:rsid w:val="008927CD"/>
    <w:rsid w:val="008930F7"/>
    <w:rsid w:val="00893AF8"/>
    <w:rsid w:val="008946C7"/>
    <w:rsid w:val="00895478"/>
    <w:rsid w:val="008A0316"/>
    <w:rsid w:val="008A74DC"/>
    <w:rsid w:val="008A7F4F"/>
    <w:rsid w:val="008B2CEE"/>
    <w:rsid w:val="008B345A"/>
    <w:rsid w:val="008C03D3"/>
    <w:rsid w:val="008C6218"/>
    <w:rsid w:val="008C6A7D"/>
    <w:rsid w:val="008C77E7"/>
    <w:rsid w:val="008D4696"/>
    <w:rsid w:val="008D559C"/>
    <w:rsid w:val="008E131D"/>
    <w:rsid w:val="008E14CF"/>
    <w:rsid w:val="008E59DB"/>
    <w:rsid w:val="008E6C47"/>
    <w:rsid w:val="008F1AF9"/>
    <w:rsid w:val="008F3C86"/>
    <w:rsid w:val="008F59AE"/>
    <w:rsid w:val="00901078"/>
    <w:rsid w:val="00901155"/>
    <w:rsid w:val="00911F6A"/>
    <w:rsid w:val="0091209C"/>
    <w:rsid w:val="009126D7"/>
    <w:rsid w:val="00913966"/>
    <w:rsid w:val="009146B1"/>
    <w:rsid w:val="00914796"/>
    <w:rsid w:val="009177AB"/>
    <w:rsid w:val="009214F5"/>
    <w:rsid w:val="00922FDB"/>
    <w:rsid w:val="00923840"/>
    <w:rsid w:val="009249DD"/>
    <w:rsid w:val="00930701"/>
    <w:rsid w:val="009321D6"/>
    <w:rsid w:val="009336C4"/>
    <w:rsid w:val="009360E4"/>
    <w:rsid w:val="0093746F"/>
    <w:rsid w:val="00942066"/>
    <w:rsid w:val="009441F7"/>
    <w:rsid w:val="00956930"/>
    <w:rsid w:val="009572F1"/>
    <w:rsid w:val="00962CF6"/>
    <w:rsid w:val="00964144"/>
    <w:rsid w:val="009645EB"/>
    <w:rsid w:val="0096785B"/>
    <w:rsid w:val="00972717"/>
    <w:rsid w:val="00973FC8"/>
    <w:rsid w:val="009748AA"/>
    <w:rsid w:val="009769BB"/>
    <w:rsid w:val="009836EC"/>
    <w:rsid w:val="00985C74"/>
    <w:rsid w:val="009917AE"/>
    <w:rsid w:val="00991BE4"/>
    <w:rsid w:val="009934B7"/>
    <w:rsid w:val="009945B5"/>
    <w:rsid w:val="0099584D"/>
    <w:rsid w:val="00997094"/>
    <w:rsid w:val="009A320E"/>
    <w:rsid w:val="009A4FB3"/>
    <w:rsid w:val="009A5785"/>
    <w:rsid w:val="009A645A"/>
    <w:rsid w:val="009B1563"/>
    <w:rsid w:val="009B35A1"/>
    <w:rsid w:val="009B38E2"/>
    <w:rsid w:val="009C2716"/>
    <w:rsid w:val="009C465C"/>
    <w:rsid w:val="009C6135"/>
    <w:rsid w:val="009D2E5E"/>
    <w:rsid w:val="009D5BFD"/>
    <w:rsid w:val="009E0622"/>
    <w:rsid w:val="009E2B4F"/>
    <w:rsid w:val="009E4254"/>
    <w:rsid w:val="009E5944"/>
    <w:rsid w:val="009F56AD"/>
    <w:rsid w:val="00A00ECA"/>
    <w:rsid w:val="00A0202D"/>
    <w:rsid w:val="00A06B9D"/>
    <w:rsid w:val="00A101F3"/>
    <w:rsid w:val="00A10602"/>
    <w:rsid w:val="00A1467F"/>
    <w:rsid w:val="00A14F60"/>
    <w:rsid w:val="00A22939"/>
    <w:rsid w:val="00A22C60"/>
    <w:rsid w:val="00A22F9E"/>
    <w:rsid w:val="00A258B2"/>
    <w:rsid w:val="00A3187F"/>
    <w:rsid w:val="00A337A3"/>
    <w:rsid w:val="00A34883"/>
    <w:rsid w:val="00A35FF7"/>
    <w:rsid w:val="00A36904"/>
    <w:rsid w:val="00A37E55"/>
    <w:rsid w:val="00A40782"/>
    <w:rsid w:val="00A40E22"/>
    <w:rsid w:val="00A42308"/>
    <w:rsid w:val="00A424D1"/>
    <w:rsid w:val="00A444E2"/>
    <w:rsid w:val="00A4787B"/>
    <w:rsid w:val="00A648AB"/>
    <w:rsid w:val="00A66327"/>
    <w:rsid w:val="00A7096B"/>
    <w:rsid w:val="00A70F90"/>
    <w:rsid w:val="00A73078"/>
    <w:rsid w:val="00A74BA1"/>
    <w:rsid w:val="00A74CF0"/>
    <w:rsid w:val="00A75B15"/>
    <w:rsid w:val="00A7665D"/>
    <w:rsid w:val="00A802E7"/>
    <w:rsid w:val="00A92044"/>
    <w:rsid w:val="00A92224"/>
    <w:rsid w:val="00A931EE"/>
    <w:rsid w:val="00A97244"/>
    <w:rsid w:val="00AA1543"/>
    <w:rsid w:val="00AA2362"/>
    <w:rsid w:val="00AA2D8C"/>
    <w:rsid w:val="00AA7775"/>
    <w:rsid w:val="00AB0606"/>
    <w:rsid w:val="00AB3671"/>
    <w:rsid w:val="00AB7B94"/>
    <w:rsid w:val="00AB7D67"/>
    <w:rsid w:val="00AC0BA3"/>
    <w:rsid w:val="00AC2D4F"/>
    <w:rsid w:val="00AC2E07"/>
    <w:rsid w:val="00AC4CDA"/>
    <w:rsid w:val="00AC5FB9"/>
    <w:rsid w:val="00AC7434"/>
    <w:rsid w:val="00AD0AB3"/>
    <w:rsid w:val="00AD0ED8"/>
    <w:rsid w:val="00AD3257"/>
    <w:rsid w:val="00AD48DA"/>
    <w:rsid w:val="00AD5725"/>
    <w:rsid w:val="00AD7919"/>
    <w:rsid w:val="00AE2911"/>
    <w:rsid w:val="00AE2A9C"/>
    <w:rsid w:val="00AE4061"/>
    <w:rsid w:val="00AE780A"/>
    <w:rsid w:val="00AF1975"/>
    <w:rsid w:val="00AF1E10"/>
    <w:rsid w:val="00B0164D"/>
    <w:rsid w:val="00B02CC8"/>
    <w:rsid w:val="00B06173"/>
    <w:rsid w:val="00B071D0"/>
    <w:rsid w:val="00B109C5"/>
    <w:rsid w:val="00B114CC"/>
    <w:rsid w:val="00B1208F"/>
    <w:rsid w:val="00B130A8"/>
    <w:rsid w:val="00B1330C"/>
    <w:rsid w:val="00B14079"/>
    <w:rsid w:val="00B15427"/>
    <w:rsid w:val="00B15A41"/>
    <w:rsid w:val="00B21673"/>
    <w:rsid w:val="00B26C12"/>
    <w:rsid w:val="00B304D6"/>
    <w:rsid w:val="00B30F77"/>
    <w:rsid w:val="00B3145D"/>
    <w:rsid w:val="00B319DD"/>
    <w:rsid w:val="00B342E4"/>
    <w:rsid w:val="00B34F7C"/>
    <w:rsid w:val="00B3611F"/>
    <w:rsid w:val="00B4323C"/>
    <w:rsid w:val="00B43B4B"/>
    <w:rsid w:val="00B457E9"/>
    <w:rsid w:val="00B4592C"/>
    <w:rsid w:val="00B511F4"/>
    <w:rsid w:val="00B56B32"/>
    <w:rsid w:val="00B601FA"/>
    <w:rsid w:val="00B6260C"/>
    <w:rsid w:val="00B63B20"/>
    <w:rsid w:val="00B67F9A"/>
    <w:rsid w:val="00B710B8"/>
    <w:rsid w:val="00B717FA"/>
    <w:rsid w:val="00B77544"/>
    <w:rsid w:val="00B80882"/>
    <w:rsid w:val="00B81C5D"/>
    <w:rsid w:val="00B90C96"/>
    <w:rsid w:val="00B93FEB"/>
    <w:rsid w:val="00BA0C9D"/>
    <w:rsid w:val="00BA1B11"/>
    <w:rsid w:val="00BA4B03"/>
    <w:rsid w:val="00BA5C54"/>
    <w:rsid w:val="00BA668F"/>
    <w:rsid w:val="00BB0236"/>
    <w:rsid w:val="00BB1EF4"/>
    <w:rsid w:val="00BB7408"/>
    <w:rsid w:val="00BC2EDB"/>
    <w:rsid w:val="00BC3044"/>
    <w:rsid w:val="00BC5B8A"/>
    <w:rsid w:val="00BC5F4C"/>
    <w:rsid w:val="00BD0772"/>
    <w:rsid w:val="00BD3BC8"/>
    <w:rsid w:val="00BD6A01"/>
    <w:rsid w:val="00BD7D4D"/>
    <w:rsid w:val="00BE1CB4"/>
    <w:rsid w:val="00BE2A33"/>
    <w:rsid w:val="00BE38C2"/>
    <w:rsid w:val="00BE49BD"/>
    <w:rsid w:val="00BE55C5"/>
    <w:rsid w:val="00BF53F3"/>
    <w:rsid w:val="00BF60F5"/>
    <w:rsid w:val="00C00EBF"/>
    <w:rsid w:val="00C078D0"/>
    <w:rsid w:val="00C07F03"/>
    <w:rsid w:val="00C11569"/>
    <w:rsid w:val="00C21C8B"/>
    <w:rsid w:val="00C22828"/>
    <w:rsid w:val="00C22FBB"/>
    <w:rsid w:val="00C24253"/>
    <w:rsid w:val="00C2646B"/>
    <w:rsid w:val="00C31DAF"/>
    <w:rsid w:val="00C32FFF"/>
    <w:rsid w:val="00C36C86"/>
    <w:rsid w:val="00C40A01"/>
    <w:rsid w:val="00C4254F"/>
    <w:rsid w:val="00C43E8A"/>
    <w:rsid w:val="00C4421C"/>
    <w:rsid w:val="00C44C4F"/>
    <w:rsid w:val="00C45445"/>
    <w:rsid w:val="00C4579C"/>
    <w:rsid w:val="00C5548C"/>
    <w:rsid w:val="00C56AE7"/>
    <w:rsid w:val="00C57857"/>
    <w:rsid w:val="00C603CD"/>
    <w:rsid w:val="00C62297"/>
    <w:rsid w:val="00C63FE3"/>
    <w:rsid w:val="00C65DD7"/>
    <w:rsid w:val="00C7022D"/>
    <w:rsid w:val="00C71557"/>
    <w:rsid w:val="00C73749"/>
    <w:rsid w:val="00C802A7"/>
    <w:rsid w:val="00C82F8E"/>
    <w:rsid w:val="00C877C2"/>
    <w:rsid w:val="00C87C4D"/>
    <w:rsid w:val="00C945D5"/>
    <w:rsid w:val="00CA0787"/>
    <w:rsid w:val="00CA2F75"/>
    <w:rsid w:val="00CA3005"/>
    <w:rsid w:val="00CA32C2"/>
    <w:rsid w:val="00CA3A23"/>
    <w:rsid w:val="00CA66F3"/>
    <w:rsid w:val="00CA6EE0"/>
    <w:rsid w:val="00CA7596"/>
    <w:rsid w:val="00CB1A05"/>
    <w:rsid w:val="00CB26A6"/>
    <w:rsid w:val="00CB31A7"/>
    <w:rsid w:val="00CB4792"/>
    <w:rsid w:val="00CB4DD3"/>
    <w:rsid w:val="00CB7443"/>
    <w:rsid w:val="00CC4B8F"/>
    <w:rsid w:val="00CC5F9B"/>
    <w:rsid w:val="00CC7FC5"/>
    <w:rsid w:val="00CD123E"/>
    <w:rsid w:val="00CD17F2"/>
    <w:rsid w:val="00CD1BDD"/>
    <w:rsid w:val="00CD22BF"/>
    <w:rsid w:val="00CD346E"/>
    <w:rsid w:val="00CD7162"/>
    <w:rsid w:val="00CD7841"/>
    <w:rsid w:val="00CE050D"/>
    <w:rsid w:val="00CE3743"/>
    <w:rsid w:val="00CE63D0"/>
    <w:rsid w:val="00CF14E8"/>
    <w:rsid w:val="00CF19CC"/>
    <w:rsid w:val="00D00A8A"/>
    <w:rsid w:val="00D01658"/>
    <w:rsid w:val="00D03FB2"/>
    <w:rsid w:val="00D0503D"/>
    <w:rsid w:val="00D11657"/>
    <w:rsid w:val="00D11713"/>
    <w:rsid w:val="00D11C4C"/>
    <w:rsid w:val="00D16051"/>
    <w:rsid w:val="00D17888"/>
    <w:rsid w:val="00D24392"/>
    <w:rsid w:val="00D25145"/>
    <w:rsid w:val="00D33E66"/>
    <w:rsid w:val="00D3407A"/>
    <w:rsid w:val="00D36C9D"/>
    <w:rsid w:val="00D37116"/>
    <w:rsid w:val="00D37662"/>
    <w:rsid w:val="00D41FE5"/>
    <w:rsid w:val="00D42B56"/>
    <w:rsid w:val="00D42B9D"/>
    <w:rsid w:val="00D45032"/>
    <w:rsid w:val="00D46170"/>
    <w:rsid w:val="00D46607"/>
    <w:rsid w:val="00D52313"/>
    <w:rsid w:val="00D551F3"/>
    <w:rsid w:val="00D61753"/>
    <w:rsid w:val="00D66618"/>
    <w:rsid w:val="00D73C4F"/>
    <w:rsid w:val="00D73CBE"/>
    <w:rsid w:val="00D73E7E"/>
    <w:rsid w:val="00D85D41"/>
    <w:rsid w:val="00D86375"/>
    <w:rsid w:val="00D921F2"/>
    <w:rsid w:val="00D973B4"/>
    <w:rsid w:val="00D977E2"/>
    <w:rsid w:val="00DA1527"/>
    <w:rsid w:val="00DA3866"/>
    <w:rsid w:val="00DB0815"/>
    <w:rsid w:val="00DB15D6"/>
    <w:rsid w:val="00DB1849"/>
    <w:rsid w:val="00DB645B"/>
    <w:rsid w:val="00DC04C5"/>
    <w:rsid w:val="00DC0D6E"/>
    <w:rsid w:val="00DC2C0D"/>
    <w:rsid w:val="00DC5914"/>
    <w:rsid w:val="00DC72A4"/>
    <w:rsid w:val="00DD26FA"/>
    <w:rsid w:val="00DD2701"/>
    <w:rsid w:val="00DD4BFE"/>
    <w:rsid w:val="00DE07A9"/>
    <w:rsid w:val="00DE6FDF"/>
    <w:rsid w:val="00DE7AE4"/>
    <w:rsid w:val="00DF050E"/>
    <w:rsid w:val="00DF0BC2"/>
    <w:rsid w:val="00DF1CD4"/>
    <w:rsid w:val="00E022A7"/>
    <w:rsid w:val="00E03958"/>
    <w:rsid w:val="00E07530"/>
    <w:rsid w:val="00E079D3"/>
    <w:rsid w:val="00E1107C"/>
    <w:rsid w:val="00E166A0"/>
    <w:rsid w:val="00E200E0"/>
    <w:rsid w:val="00E2088E"/>
    <w:rsid w:val="00E210C4"/>
    <w:rsid w:val="00E211EF"/>
    <w:rsid w:val="00E22794"/>
    <w:rsid w:val="00E40674"/>
    <w:rsid w:val="00E40FFE"/>
    <w:rsid w:val="00E412F4"/>
    <w:rsid w:val="00E41AB0"/>
    <w:rsid w:val="00E42B0A"/>
    <w:rsid w:val="00E42BA1"/>
    <w:rsid w:val="00E4313F"/>
    <w:rsid w:val="00E467E9"/>
    <w:rsid w:val="00E55309"/>
    <w:rsid w:val="00E57647"/>
    <w:rsid w:val="00E663E1"/>
    <w:rsid w:val="00E72340"/>
    <w:rsid w:val="00E839F6"/>
    <w:rsid w:val="00E85F5E"/>
    <w:rsid w:val="00E86277"/>
    <w:rsid w:val="00E870E5"/>
    <w:rsid w:val="00E872E4"/>
    <w:rsid w:val="00E902B1"/>
    <w:rsid w:val="00E90CEA"/>
    <w:rsid w:val="00E93CD0"/>
    <w:rsid w:val="00E94264"/>
    <w:rsid w:val="00E942A5"/>
    <w:rsid w:val="00E94F32"/>
    <w:rsid w:val="00E957CD"/>
    <w:rsid w:val="00EA6A2A"/>
    <w:rsid w:val="00EA7BC6"/>
    <w:rsid w:val="00EB0FE3"/>
    <w:rsid w:val="00EB296B"/>
    <w:rsid w:val="00EB3D5D"/>
    <w:rsid w:val="00EB4A55"/>
    <w:rsid w:val="00EB6665"/>
    <w:rsid w:val="00ED0E33"/>
    <w:rsid w:val="00ED4B23"/>
    <w:rsid w:val="00EE2BBB"/>
    <w:rsid w:val="00EE39E4"/>
    <w:rsid w:val="00EE47E5"/>
    <w:rsid w:val="00EE6300"/>
    <w:rsid w:val="00EE67FE"/>
    <w:rsid w:val="00EF2312"/>
    <w:rsid w:val="00EF4606"/>
    <w:rsid w:val="00EF4F43"/>
    <w:rsid w:val="00EF57B9"/>
    <w:rsid w:val="00EF69D6"/>
    <w:rsid w:val="00F00BF2"/>
    <w:rsid w:val="00F032D2"/>
    <w:rsid w:val="00F04B3B"/>
    <w:rsid w:val="00F05F62"/>
    <w:rsid w:val="00F102B2"/>
    <w:rsid w:val="00F16491"/>
    <w:rsid w:val="00F16848"/>
    <w:rsid w:val="00F21016"/>
    <w:rsid w:val="00F212E1"/>
    <w:rsid w:val="00F228DE"/>
    <w:rsid w:val="00F2332F"/>
    <w:rsid w:val="00F25729"/>
    <w:rsid w:val="00F25793"/>
    <w:rsid w:val="00F30EA9"/>
    <w:rsid w:val="00F4212D"/>
    <w:rsid w:val="00F44BE5"/>
    <w:rsid w:val="00F45AC8"/>
    <w:rsid w:val="00F46FDF"/>
    <w:rsid w:val="00F55066"/>
    <w:rsid w:val="00F559E0"/>
    <w:rsid w:val="00F563F6"/>
    <w:rsid w:val="00F57975"/>
    <w:rsid w:val="00F62878"/>
    <w:rsid w:val="00F62F48"/>
    <w:rsid w:val="00F63A85"/>
    <w:rsid w:val="00F6457D"/>
    <w:rsid w:val="00F66286"/>
    <w:rsid w:val="00F66B3E"/>
    <w:rsid w:val="00F72B2F"/>
    <w:rsid w:val="00F7616D"/>
    <w:rsid w:val="00F77A79"/>
    <w:rsid w:val="00F8567E"/>
    <w:rsid w:val="00F877D9"/>
    <w:rsid w:val="00F87C0B"/>
    <w:rsid w:val="00F91997"/>
    <w:rsid w:val="00F923E1"/>
    <w:rsid w:val="00F96981"/>
    <w:rsid w:val="00FA1A78"/>
    <w:rsid w:val="00FA42E9"/>
    <w:rsid w:val="00FA5123"/>
    <w:rsid w:val="00FA62BE"/>
    <w:rsid w:val="00FA6345"/>
    <w:rsid w:val="00FA710C"/>
    <w:rsid w:val="00FB042C"/>
    <w:rsid w:val="00FB6E40"/>
    <w:rsid w:val="00FB6EE3"/>
    <w:rsid w:val="00FB7AFC"/>
    <w:rsid w:val="00FC096A"/>
    <w:rsid w:val="00FC597B"/>
    <w:rsid w:val="00FC7C45"/>
    <w:rsid w:val="00FD2B1F"/>
    <w:rsid w:val="00FD46F7"/>
    <w:rsid w:val="00FD56FF"/>
    <w:rsid w:val="00FE4300"/>
    <w:rsid w:val="00FE4BC8"/>
    <w:rsid w:val="00FE583E"/>
    <w:rsid w:val="00FE61A3"/>
    <w:rsid w:val="00FE6E99"/>
    <w:rsid w:val="00FE700B"/>
    <w:rsid w:val="00FF3EBF"/>
    <w:rsid w:val="00FF4D0A"/>
    <w:rsid w:val="00FF59D3"/>
    <w:rsid w:val="00FF5D2B"/>
    <w:rsid w:val="00FF63F2"/>
    <w:rsid w:val="023908DF"/>
    <w:rsid w:val="0427E5EF"/>
    <w:rsid w:val="07934478"/>
    <w:rsid w:val="07A42FE5"/>
    <w:rsid w:val="0805178F"/>
    <w:rsid w:val="08A40FC5"/>
    <w:rsid w:val="0B4DFCBB"/>
    <w:rsid w:val="0C4FFD13"/>
    <w:rsid w:val="0E06ACDD"/>
    <w:rsid w:val="0E97F7B9"/>
    <w:rsid w:val="0ECBFFB6"/>
    <w:rsid w:val="0F1337BF"/>
    <w:rsid w:val="0F6F2C2D"/>
    <w:rsid w:val="0F912067"/>
    <w:rsid w:val="11037013"/>
    <w:rsid w:val="127F25C4"/>
    <w:rsid w:val="164B58BA"/>
    <w:rsid w:val="18A129FE"/>
    <w:rsid w:val="19A22DD7"/>
    <w:rsid w:val="1A9865F8"/>
    <w:rsid w:val="1D701807"/>
    <w:rsid w:val="1DEDE367"/>
    <w:rsid w:val="2232DE08"/>
    <w:rsid w:val="22FE817A"/>
    <w:rsid w:val="246EA2DF"/>
    <w:rsid w:val="250E10E6"/>
    <w:rsid w:val="25A3A19A"/>
    <w:rsid w:val="29EC9942"/>
    <w:rsid w:val="2ACB9A78"/>
    <w:rsid w:val="2B1DB77A"/>
    <w:rsid w:val="3103E7FF"/>
    <w:rsid w:val="321F03E9"/>
    <w:rsid w:val="33190191"/>
    <w:rsid w:val="34887181"/>
    <w:rsid w:val="34DB4693"/>
    <w:rsid w:val="34F193AD"/>
    <w:rsid w:val="395D9138"/>
    <w:rsid w:val="3E621B2E"/>
    <w:rsid w:val="40316330"/>
    <w:rsid w:val="436ED60F"/>
    <w:rsid w:val="4763E8B4"/>
    <w:rsid w:val="47A34412"/>
    <w:rsid w:val="493D9FFB"/>
    <w:rsid w:val="4AF757D0"/>
    <w:rsid w:val="4D910A37"/>
    <w:rsid w:val="4D92A348"/>
    <w:rsid w:val="4DA828F7"/>
    <w:rsid w:val="4E4118C4"/>
    <w:rsid w:val="4F3016C9"/>
    <w:rsid w:val="51DA933D"/>
    <w:rsid w:val="5334198F"/>
    <w:rsid w:val="53F650FB"/>
    <w:rsid w:val="53FB3064"/>
    <w:rsid w:val="54385A11"/>
    <w:rsid w:val="557C55FA"/>
    <w:rsid w:val="58F62F08"/>
    <w:rsid w:val="5B4454D8"/>
    <w:rsid w:val="5BE8A2EC"/>
    <w:rsid w:val="604F0AF0"/>
    <w:rsid w:val="6075D0C7"/>
    <w:rsid w:val="64F31302"/>
    <w:rsid w:val="65B99C39"/>
    <w:rsid w:val="65C487E7"/>
    <w:rsid w:val="6C59236E"/>
    <w:rsid w:val="6CEAEA53"/>
    <w:rsid w:val="6DBF8F32"/>
    <w:rsid w:val="6FA7E667"/>
    <w:rsid w:val="705458A7"/>
    <w:rsid w:val="70F25DD5"/>
    <w:rsid w:val="7173FCB7"/>
    <w:rsid w:val="724666A5"/>
    <w:rsid w:val="7681C84B"/>
    <w:rsid w:val="78125E4F"/>
    <w:rsid w:val="793FDC14"/>
    <w:rsid w:val="7C615B9A"/>
    <w:rsid w:val="7C721C32"/>
    <w:rsid w:val="7F66EBA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39937"/>
  <w15:docId w15:val="{75C3319F-8F82-4034-A4D4-AFF725BD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1563"/>
    <w:pPr>
      <w:spacing w:after="160" w:line="259" w:lineRule="auto"/>
    </w:pPr>
    <w:rPr>
      <w:rFonts w:cstheme="minorBidi"/>
      <w:color w:val="auto"/>
      <w:sz w:val="20"/>
    </w:rPr>
  </w:style>
  <w:style w:type="paragraph" w:styleId="Nadpis1">
    <w:name w:val="heading 1"/>
    <w:aliases w:val="Nadpis 1 - Články"/>
    <w:basedOn w:val="Normln"/>
    <w:next w:val="Normln"/>
    <w:link w:val="Nadpis1Char"/>
    <w:autoRedefine/>
    <w:uiPriority w:val="9"/>
    <w:qFormat/>
    <w:rsid w:val="009B1563"/>
    <w:pPr>
      <w:keepNext/>
      <w:keepLines/>
      <w:spacing w:before="240" w:after="0"/>
      <w:jc w:val="center"/>
      <w:outlineLvl w:val="0"/>
    </w:pPr>
    <w:rPr>
      <w:rFonts w:eastAsiaTheme="majorEastAsia" w:cstheme="majorBidi"/>
      <w:b/>
      <w:sz w:val="22"/>
      <w:szCs w:val="32"/>
    </w:rPr>
  </w:style>
  <w:style w:type="paragraph" w:styleId="Nadpis2">
    <w:name w:val="heading 2"/>
    <w:basedOn w:val="Normln"/>
    <w:next w:val="Normln"/>
    <w:link w:val="Nadpis2Char"/>
    <w:uiPriority w:val="9"/>
    <w:unhideWhenUsed/>
    <w:qFormat/>
    <w:rsid w:val="009B1563"/>
    <w:pPr>
      <w:outlineLvl w:val="1"/>
    </w:pPr>
    <w:rPr>
      <w:b/>
      <w:color w:val="F7931E"/>
      <w:sz w:val="28"/>
      <w:szCs w:val="28"/>
    </w:rPr>
  </w:style>
  <w:style w:type="paragraph" w:styleId="Nadpis3">
    <w:name w:val="heading 3"/>
    <w:aliases w:val="Zvýraznění - Bold"/>
    <w:basedOn w:val="Normln"/>
    <w:next w:val="Normln"/>
    <w:link w:val="Nadpis3Char"/>
    <w:uiPriority w:val="9"/>
    <w:unhideWhenUsed/>
    <w:qFormat/>
    <w:rsid w:val="009B1563"/>
    <w:pPr>
      <w:keepNext/>
      <w:keepLines/>
      <w:spacing w:before="40" w:after="0"/>
      <w:outlineLvl w:val="2"/>
    </w:pPr>
    <w:rPr>
      <w:rFonts w:eastAsiaTheme="majorEastAsia" w:cstheme="majorBidi"/>
      <w:b/>
      <w:szCs w:val="24"/>
    </w:rPr>
  </w:style>
  <w:style w:type="paragraph" w:styleId="Nadpis4">
    <w:name w:val="heading 4"/>
    <w:basedOn w:val="Normln"/>
    <w:next w:val="Normln"/>
    <w:link w:val="Nadpis4Char"/>
    <w:uiPriority w:val="9"/>
    <w:unhideWhenUsed/>
    <w:rsid w:val="009B156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B156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1563"/>
    <w:rPr>
      <w:rFonts w:cstheme="minorBidi"/>
      <w:color w:val="auto"/>
      <w:sz w:val="20"/>
    </w:rPr>
  </w:style>
  <w:style w:type="paragraph" w:styleId="Zpat">
    <w:name w:val="footer"/>
    <w:basedOn w:val="Normln"/>
    <w:link w:val="ZpatChar"/>
    <w:uiPriority w:val="99"/>
    <w:unhideWhenUsed/>
    <w:rsid w:val="009B1563"/>
    <w:pPr>
      <w:tabs>
        <w:tab w:val="center" w:pos="4536"/>
        <w:tab w:val="right" w:pos="9072"/>
      </w:tabs>
      <w:spacing w:after="0" w:line="240" w:lineRule="auto"/>
    </w:pPr>
  </w:style>
  <w:style w:type="character" w:customStyle="1" w:styleId="ZpatChar">
    <w:name w:val="Zápatí Char"/>
    <w:basedOn w:val="Standardnpsmoodstavce"/>
    <w:link w:val="Zpat"/>
    <w:uiPriority w:val="99"/>
    <w:rsid w:val="009B1563"/>
    <w:rPr>
      <w:rFonts w:cstheme="minorBidi"/>
      <w:color w:val="auto"/>
      <w:sz w:val="20"/>
    </w:rPr>
  </w:style>
  <w:style w:type="paragraph" w:styleId="Textbubliny">
    <w:name w:val="Balloon Text"/>
    <w:basedOn w:val="Normln"/>
    <w:link w:val="TextbublinyChar"/>
    <w:uiPriority w:val="99"/>
    <w:semiHidden/>
    <w:unhideWhenUsed/>
    <w:rsid w:val="009B15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1563"/>
    <w:rPr>
      <w:rFonts w:ascii="Tahoma" w:hAnsi="Tahoma" w:cs="Tahoma"/>
      <w:color w:val="auto"/>
      <w:sz w:val="16"/>
      <w:szCs w:val="16"/>
    </w:rPr>
  </w:style>
  <w:style w:type="paragraph" w:customStyle="1" w:styleId="Adresa">
    <w:name w:val="Adresa"/>
    <w:uiPriority w:val="9"/>
    <w:qFormat/>
    <w:rsid w:val="009B1563"/>
    <w:pPr>
      <w:spacing w:after="0" w:line="240" w:lineRule="auto"/>
      <w:jc w:val="right"/>
    </w:pPr>
    <w:rPr>
      <w:rFonts w:cstheme="minorBidi"/>
      <w:color w:val="FFFFFF" w:themeColor="background1"/>
      <w:sz w:val="18"/>
    </w:rPr>
  </w:style>
  <w:style w:type="character" w:customStyle="1" w:styleId="Oranov">
    <w:name w:val="Oranžová"/>
    <w:uiPriority w:val="1"/>
    <w:qFormat/>
    <w:rsid w:val="009B1563"/>
    <w:rPr>
      <w:b w:val="0"/>
      <w:color w:val="F29400"/>
    </w:rPr>
  </w:style>
  <w:style w:type="paragraph" w:styleId="Bezmezer">
    <w:name w:val="No Spacing"/>
    <w:uiPriority w:val="1"/>
    <w:qFormat/>
    <w:rsid w:val="009B1563"/>
    <w:pPr>
      <w:spacing w:after="0" w:line="240" w:lineRule="auto"/>
    </w:pPr>
    <w:rPr>
      <w:rFonts w:cstheme="minorBidi"/>
      <w:color w:val="4A442A" w:themeColor="background2" w:themeShade="40"/>
      <w:sz w:val="20"/>
    </w:rPr>
  </w:style>
  <w:style w:type="character" w:customStyle="1" w:styleId="Nadpis1Char">
    <w:name w:val="Nadpis 1 Char"/>
    <w:aliases w:val="Nadpis 1 - Články Char"/>
    <w:basedOn w:val="Standardnpsmoodstavce"/>
    <w:link w:val="Nadpis1"/>
    <w:uiPriority w:val="9"/>
    <w:rsid w:val="009B1563"/>
    <w:rPr>
      <w:rFonts w:eastAsiaTheme="majorEastAsia" w:cstheme="majorBidi"/>
      <w:b/>
      <w:color w:val="auto"/>
      <w:szCs w:val="32"/>
    </w:rPr>
  </w:style>
  <w:style w:type="paragraph" w:customStyle="1" w:styleId="Perex">
    <w:name w:val="Perex"/>
    <w:basedOn w:val="Normln"/>
    <w:qFormat/>
    <w:rsid w:val="009B1563"/>
    <w:rPr>
      <w:b/>
      <w:color w:val="F29400"/>
    </w:rPr>
  </w:style>
  <w:style w:type="character" w:customStyle="1" w:styleId="Nadpis2Char">
    <w:name w:val="Nadpis 2 Char"/>
    <w:basedOn w:val="Standardnpsmoodstavce"/>
    <w:link w:val="Nadpis2"/>
    <w:uiPriority w:val="9"/>
    <w:rsid w:val="009B1563"/>
    <w:rPr>
      <w:rFonts w:cstheme="minorBidi"/>
      <w:b/>
      <w:color w:val="F7931E"/>
      <w:sz w:val="28"/>
      <w:szCs w:val="28"/>
    </w:rPr>
  </w:style>
  <w:style w:type="paragraph" w:styleId="Odstavecseseznamem">
    <w:name w:val="List Paragraph"/>
    <w:basedOn w:val="Normln"/>
    <w:link w:val="OdstavecseseznamemChar"/>
    <w:uiPriority w:val="34"/>
    <w:qFormat/>
    <w:rsid w:val="009B1563"/>
    <w:pPr>
      <w:ind w:left="720"/>
      <w:contextualSpacing/>
    </w:pPr>
  </w:style>
  <w:style w:type="paragraph" w:customStyle="1" w:styleId="Odrky">
    <w:name w:val="Odrážky"/>
    <w:basedOn w:val="Normln"/>
    <w:uiPriority w:val="1"/>
    <w:qFormat/>
    <w:rsid w:val="00EE6300"/>
    <w:pPr>
      <w:numPr>
        <w:numId w:val="10"/>
      </w:numPr>
    </w:pPr>
    <w:rPr>
      <w:color w:val="4A442A" w:themeColor="background2" w:themeShade="40"/>
      <w:lang w:val="sk-SK"/>
    </w:rPr>
  </w:style>
  <w:style w:type="paragraph" w:customStyle="1" w:styleId="Odrkybezmezer">
    <w:name w:val="Odrážky bez mezer"/>
    <w:basedOn w:val="Odrky"/>
    <w:uiPriority w:val="1"/>
    <w:qFormat/>
    <w:rsid w:val="009B1563"/>
    <w:pPr>
      <w:numPr>
        <w:numId w:val="0"/>
      </w:numPr>
      <w:spacing w:after="0"/>
    </w:pPr>
  </w:style>
  <w:style w:type="character" w:customStyle="1" w:styleId="Nadpis3Char">
    <w:name w:val="Nadpis 3 Char"/>
    <w:aliases w:val="Zvýraznění - Bold Char"/>
    <w:basedOn w:val="Standardnpsmoodstavce"/>
    <w:link w:val="Nadpis3"/>
    <w:uiPriority w:val="9"/>
    <w:rsid w:val="009B1563"/>
    <w:rPr>
      <w:rFonts w:eastAsiaTheme="majorEastAsia" w:cstheme="majorBidi"/>
      <w:b/>
      <w:color w:val="auto"/>
      <w:sz w:val="20"/>
      <w:szCs w:val="24"/>
    </w:rPr>
  </w:style>
  <w:style w:type="paragraph" w:customStyle="1" w:styleId="Seznamslovan">
    <w:name w:val="Seznam číslovaný"/>
    <w:basedOn w:val="Odrky"/>
    <w:uiPriority w:val="2"/>
    <w:qFormat/>
    <w:rsid w:val="009B1563"/>
    <w:pPr>
      <w:numPr>
        <w:numId w:val="11"/>
      </w:numPr>
    </w:pPr>
  </w:style>
  <w:style w:type="paragraph" w:customStyle="1" w:styleId="Seznamslovanbezmezer">
    <w:name w:val="Seznam číslovaný bez mezer"/>
    <w:basedOn w:val="Seznamslovan"/>
    <w:uiPriority w:val="2"/>
    <w:qFormat/>
    <w:rsid w:val="009B1563"/>
    <w:pPr>
      <w:numPr>
        <w:numId w:val="12"/>
      </w:numPr>
      <w:spacing w:after="0"/>
    </w:pPr>
  </w:style>
  <w:style w:type="paragraph" w:styleId="Citt">
    <w:name w:val="Quote"/>
    <w:basedOn w:val="Normln"/>
    <w:next w:val="Normln"/>
    <w:link w:val="CittChar"/>
    <w:uiPriority w:val="29"/>
    <w:qFormat/>
    <w:rsid w:val="009B1563"/>
    <w:pPr>
      <w:spacing w:before="200"/>
      <w:ind w:left="864" w:right="864"/>
      <w:jc w:val="center"/>
    </w:pPr>
    <w:rPr>
      <w:i/>
      <w:iCs/>
    </w:rPr>
  </w:style>
  <w:style w:type="character" w:customStyle="1" w:styleId="CittChar">
    <w:name w:val="Citát Char"/>
    <w:basedOn w:val="Standardnpsmoodstavce"/>
    <w:link w:val="Citt"/>
    <w:uiPriority w:val="29"/>
    <w:rsid w:val="009B1563"/>
    <w:rPr>
      <w:rFonts w:cstheme="minorBidi"/>
      <w:i/>
      <w:iCs/>
      <w:color w:val="auto"/>
      <w:sz w:val="20"/>
    </w:rPr>
  </w:style>
  <w:style w:type="character" w:styleId="Odkazjemn">
    <w:name w:val="Subtle Reference"/>
    <w:basedOn w:val="Standardnpsmoodstavce"/>
    <w:uiPriority w:val="31"/>
    <w:rsid w:val="009B1563"/>
    <w:rPr>
      <w:smallCaps/>
      <w:color w:val="5A5A5A" w:themeColor="text1" w:themeTint="A5"/>
    </w:rPr>
  </w:style>
  <w:style w:type="character" w:customStyle="1" w:styleId="Odkaz">
    <w:name w:val="Odkaz"/>
    <w:basedOn w:val="Standardnpsmoodstavce"/>
    <w:uiPriority w:val="8"/>
    <w:qFormat/>
    <w:rsid w:val="009B1563"/>
    <w:rPr>
      <w:color w:val="F29400"/>
      <w:u w:val="single"/>
    </w:rPr>
  </w:style>
  <w:style w:type="character" w:customStyle="1" w:styleId="Nadpis4Char">
    <w:name w:val="Nadpis 4 Char"/>
    <w:basedOn w:val="Standardnpsmoodstavce"/>
    <w:link w:val="Nadpis4"/>
    <w:uiPriority w:val="9"/>
    <w:rsid w:val="009B1563"/>
    <w:rPr>
      <w:rFonts w:asciiTheme="majorHAnsi" w:eastAsiaTheme="majorEastAsia" w:hAnsiTheme="majorHAnsi" w:cstheme="majorBidi"/>
      <w:i/>
      <w:iCs/>
      <w:color w:val="365F91" w:themeColor="accent1" w:themeShade="BF"/>
      <w:sz w:val="20"/>
    </w:rPr>
  </w:style>
  <w:style w:type="character" w:styleId="Hypertextovodkaz">
    <w:name w:val="Hyperlink"/>
    <w:basedOn w:val="Standardnpsmoodstavce"/>
    <w:uiPriority w:val="99"/>
    <w:unhideWhenUsed/>
    <w:rsid w:val="009B1563"/>
    <w:rPr>
      <w:color w:val="0000FF" w:themeColor="hyperlink"/>
      <w:u w:val="single"/>
    </w:rPr>
  </w:style>
  <w:style w:type="paragraph" w:styleId="Obsah1">
    <w:name w:val="toc 1"/>
    <w:basedOn w:val="Normln"/>
    <w:next w:val="Normln"/>
    <w:autoRedefine/>
    <w:uiPriority w:val="39"/>
    <w:unhideWhenUsed/>
    <w:rsid w:val="009B1563"/>
    <w:pPr>
      <w:spacing w:after="100"/>
    </w:pPr>
  </w:style>
  <w:style w:type="paragraph" w:styleId="Obsah2">
    <w:name w:val="toc 2"/>
    <w:basedOn w:val="Normln"/>
    <w:next w:val="Normln"/>
    <w:autoRedefine/>
    <w:uiPriority w:val="39"/>
    <w:unhideWhenUsed/>
    <w:rsid w:val="009B1563"/>
    <w:pPr>
      <w:spacing w:after="100"/>
      <w:ind w:left="200"/>
    </w:pPr>
  </w:style>
  <w:style w:type="paragraph" w:styleId="Obsah3">
    <w:name w:val="toc 3"/>
    <w:basedOn w:val="Normln"/>
    <w:next w:val="Normln"/>
    <w:autoRedefine/>
    <w:uiPriority w:val="39"/>
    <w:unhideWhenUsed/>
    <w:rsid w:val="009B1563"/>
    <w:pPr>
      <w:spacing w:after="100"/>
      <w:ind w:left="400"/>
    </w:pPr>
  </w:style>
  <w:style w:type="paragraph" w:styleId="Nadpisobsahu">
    <w:name w:val="TOC Heading"/>
    <w:basedOn w:val="Nadpis1"/>
    <w:next w:val="Normln"/>
    <w:uiPriority w:val="39"/>
    <w:unhideWhenUsed/>
    <w:qFormat/>
    <w:rsid w:val="009B1563"/>
    <w:pPr>
      <w:spacing w:before="480"/>
      <w:jc w:val="left"/>
      <w:outlineLvl w:val="9"/>
    </w:pPr>
    <w:rPr>
      <w:rFonts w:asciiTheme="majorHAnsi" w:hAnsiTheme="majorHAnsi"/>
      <w:bCs/>
      <w:color w:val="365F91" w:themeColor="accent1" w:themeShade="BF"/>
      <w:sz w:val="28"/>
      <w:szCs w:val="28"/>
    </w:rPr>
  </w:style>
  <w:style w:type="paragraph" w:customStyle="1" w:styleId="Standard">
    <w:name w:val="Standard"/>
    <w:rsid w:val="009B1563"/>
    <w:pPr>
      <w:suppressAutoHyphens/>
      <w:autoSpaceDN w:val="0"/>
      <w:spacing w:after="0" w:line="240" w:lineRule="auto"/>
      <w:textAlignment w:val="baseline"/>
    </w:pPr>
    <w:rPr>
      <w:rFonts w:ascii="Times New Roman" w:eastAsia="Times New Roman" w:hAnsi="Times New Roman" w:cs="Times New Roman"/>
      <w:color w:val="auto"/>
      <w:kern w:val="3"/>
      <w:sz w:val="24"/>
      <w:szCs w:val="24"/>
      <w:lang w:eastAsia="cs-CZ"/>
    </w:rPr>
  </w:style>
  <w:style w:type="numbering" w:customStyle="1" w:styleId="WWNum6">
    <w:name w:val="WWNum6"/>
    <w:basedOn w:val="Bezseznamu"/>
    <w:rsid w:val="009B1563"/>
    <w:pPr>
      <w:numPr>
        <w:numId w:val="2"/>
      </w:numPr>
    </w:pPr>
  </w:style>
  <w:style w:type="character" w:styleId="Odkaznakoment">
    <w:name w:val="annotation reference"/>
    <w:basedOn w:val="Standardnpsmoodstavce"/>
    <w:unhideWhenUsed/>
    <w:rsid w:val="009B1563"/>
    <w:rPr>
      <w:sz w:val="16"/>
      <w:szCs w:val="16"/>
    </w:rPr>
  </w:style>
  <w:style w:type="paragraph" w:styleId="Textkomente">
    <w:name w:val="annotation text"/>
    <w:basedOn w:val="Normln"/>
    <w:link w:val="TextkomenteChar"/>
    <w:unhideWhenUsed/>
    <w:rsid w:val="009B1563"/>
    <w:pPr>
      <w:spacing w:line="240" w:lineRule="auto"/>
    </w:pPr>
  </w:style>
  <w:style w:type="character" w:customStyle="1" w:styleId="TextkomenteChar">
    <w:name w:val="Text komentáře Char"/>
    <w:basedOn w:val="Standardnpsmoodstavce"/>
    <w:link w:val="Textkomente"/>
    <w:rsid w:val="009B1563"/>
    <w:rPr>
      <w:rFonts w:cstheme="minorBidi"/>
      <w:color w:val="auto"/>
      <w:sz w:val="20"/>
    </w:rPr>
  </w:style>
  <w:style w:type="paragraph" w:styleId="Nzev">
    <w:name w:val="Title"/>
    <w:basedOn w:val="Normln"/>
    <w:next w:val="Normln"/>
    <w:link w:val="NzevChar"/>
    <w:uiPriority w:val="10"/>
    <w:rsid w:val="009B15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B1563"/>
    <w:rPr>
      <w:rFonts w:asciiTheme="majorHAnsi" w:eastAsiaTheme="majorEastAsia" w:hAnsiTheme="majorHAnsi" w:cstheme="majorBidi"/>
      <w:color w:val="auto"/>
      <w:spacing w:val="-10"/>
      <w:kern w:val="28"/>
      <w:sz w:val="56"/>
      <w:szCs w:val="56"/>
    </w:rPr>
  </w:style>
  <w:style w:type="paragraph" w:styleId="slovanseznam">
    <w:name w:val="List Number"/>
    <w:aliases w:val="Číslování - eLegal"/>
    <w:basedOn w:val="Normln"/>
    <w:uiPriority w:val="99"/>
    <w:unhideWhenUsed/>
    <w:rsid w:val="009B1563"/>
    <w:pPr>
      <w:ind w:left="720" w:hanging="360"/>
      <w:contextualSpacing/>
    </w:pPr>
  </w:style>
  <w:style w:type="table" w:styleId="Mkatabulky">
    <w:name w:val="Table Grid"/>
    <w:basedOn w:val="Normlntabulka"/>
    <w:uiPriority w:val="59"/>
    <w:rsid w:val="00AA1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9B1563"/>
    <w:rPr>
      <w:b/>
      <w:bCs/>
    </w:rPr>
  </w:style>
  <w:style w:type="character" w:customStyle="1" w:styleId="PedmtkomenteChar">
    <w:name w:val="Předmět komentáře Char"/>
    <w:basedOn w:val="TextkomenteChar"/>
    <w:link w:val="Pedmtkomente"/>
    <w:uiPriority w:val="99"/>
    <w:semiHidden/>
    <w:rsid w:val="009B1563"/>
    <w:rPr>
      <w:rFonts w:cstheme="minorBidi"/>
      <w:b/>
      <w:bCs/>
      <w:color w:val="auto"/>
      <w:sz w:val="20"/>
    </w:rPr>
  </w:style>
  <w:style w:type="paragraph" w:customStyle="1" w:styleId="ElegalPartiesHeading">
    <w:name w:val="Elegal Parties Heading"/>
    <w:basedOn w:val="Odstavecseseznamem"/>
    <w:next w:val="ElegalPartiesBody"/>
    <w:link w:val="ElegalPartiesHeadingChar"/>
    <w:qFormat/>
    <w:rsid w:val="009B1563"/>
    <w:pPr>
      <w:tabs>
        <w:tab w:val="left" w:pos="567"/>
      </w:tabs>
      <w:spacing w:line="240" w:lineRule="auto"/>
      <w:ind w:left="0"/>
      <w:jc w:val="both"/>
    </w:pPr>
    <w:rPr>
      <w:b/>
    </w:rPr>
  </w:style>
  <w:style w:type="character" w:customStyle="1" w:styleId="ElegalPartiesHeadingChar">
    <w:name w:val="Elegal Parties Heading Char"/>
    <w:basedOn w:val="OdstavecseseznamemChar"/>
    <w:link w:val="ElegalPartiesHeading"/>
    <w:rsid w:val="009B1563"/>
    <w:rPr>
      <w:rFonts w:cstheme="minorBidi"/>
      <w:b/>
      <w:color w:val="auto"/>
      <w:sz w:val="20"/>
    </w:rPr>
  </w:style>
  <w:style w:type="paragraph" w:customStyle="1" w:styleId="Elegalbody">
    <w:name w:val="Elegal body"/>
    <w:basedOn w:val="Normln"/>
    <w:link w:val="ElegalbodyChar"/>
    <w:qFormat/>
    <w:rsid w:val="009B1563"/>
    <w:pPr>
      <w:jc w:val="both"/>
    </w:pPr>
  </w:style>
  <w:style w:type="character" w:customStyle="1" w:styleId="ElegalbodyChar">
    <w:name w:val="Elegal body Char"/>
    <w:basedOn w:val="Standardnpsmoodstavce"/>
    <w:link w:val="Elegalbody"/>
    <w:rsid w:val="009B1563"/>
    <w:rPr>
      <w:rFonts w:cstheme="minorBidi"/>
      <w:color w:val="auto"/>
      <w:sz w:val="20"/>
    </w:rPr>
  </w:style>
  <w:style w:type="character" w:customStyle="1" w:styleId="OdstavecseseznamemChar">
    <w:name w:val="Odstavec se seznamem Char"/>
    <w:basedOn w:val="Standardnpsmoodstavce"/>
    <w:link w:val="Odstavecseseznamem"/>
    <w:uiPriority w:val="34"/>
    <w:rsid w:val="009B1563"/>
    <w:rPr>
      <w:rFonts w:cstheme="minorBidi"/>
      <w:color w:val="auto"/>
      <w:sz w:val="20"/>
    </w:rPr>
  </w:style>
  <w:style w:type="paragraph" w:customStyle="1" w:styleId="Elegalbodya">
    <w:name w:val="Elegal body a)"/>
    <w:basedOn w:val="Odstavecseseznamem"/>
    <w:rsid w:val="009B1563"/>
    <w:pPr>
      <w:numPr>
        <w:ilvl w:val="1"/>
        <w:numId w:val="7"/>
      </w:numPr>
      <w:pBdr>
        <w:top w:val="nil"/>
        <w:left w:val="nil"/>
        <w:bottom w:val="nil"/>
        <w:right w:val="nil"/>
        <w:between w:val="nil"/>
      </w:pBdr>
    </w:pPr>
    <w:rPr>
      <w:color w:val="000000"/>
    </w:rPr>
  </w:style>
  <w:style w:type="paragraph" w:customStyle="1" w:styleId="Elegalbody1">
    <w:name w:val="Elegal body1"/>
    <w:basedOn w:val="Normln"/>
    <w:rsid w:val="009B1563"/>
    <w:pPr>
      <w:numPr>
        <w:numId w:val="3"/>
      </w:numPr>
    </w:pPr>
    <w:rPr>
      <w:color w:val="000000"/>
    </w:rPr>
  </w:style>
  <w:style w:type="paragraph" w:customStyle="1" w:styleId="Elegalbody11">
    <w:name w:val="Elegal body1.1"/>
    <w:basedOn w:val="Normln"/>
    <w:rsid w:val="009B1563"/>
    <w:pPr>
      <w:numPr>
        <w:numId w:val="4"/>
      </w:numPr>
    </w:pPr>
    <w:rPr>
      <w:color w:val="000000"/>
    </w:rPr>
  </w:style>
  <w:style w:type="paragraph" w:customStyle="1" w:styleId="Elegalheading0">
    <w:name w:val="Elegal heading"/>
    <w:basedOn w:val="Nadpis1"/>
    <w:rsid w:val="009B1563"/>
    <w:pPr>
      <w:spacing w:before="360" w:after="200" w:line="288" w:lineRule="auto"/>
      <w:jc w:val="both"/>
    </w:pPr>
    <w:rPr>
      <w:rFonts w:cs="Arial"/>
      <w:bCs/>
      <w:szCs w:val="22"/>
    </w:rPr>
  </w:style>
  <w:style w:type="paragraph" w:customStyle="1" w:styleId="ElegalHeading">
    <w:name w:val="Elegal Heading"/>
    <w:basedOn w:val="Elegalbody"/>
    <w:link w:val="ElegalHeadingChar"/>
    <w:rsid w:val="009B1563"/>
    <w:pPr>
      <w:keepNext/>
      <w:keepLines/>
      <w:numPr>
        <w:numId w:val="5"/>
      </w:numPr>
      <w:tabs>
        <w:tab w:val="left" w:pos="567"/>
      </w:tabs>
      <w:suppressAutoHyphens/>
      <w:spacing w:after="280"/>
      <w:outlineLvl w:val="0"/>
    </w:pPr>
    <w:rPr>
      <w:b/>
      <w:smallCaps/>
      <w:color w:val="4A442A" w:themeColor="background2" w:themeShade="40"/>
    </w:rPr>
  </w:style>
  <w:style w:type="character" w:customStyle="1" w:styleId="ElegalHeadingChar">
    <w:name w:val="Elegal Heading Char"/>
    <w:basedOn w:val="Standardnpsmoodstavce"/>
    <w:link w:val="ElegalHeading"/>
    <w:rsid w:val="009B1563"/>
    <w:rPr>
      <w:rFonts w:cstheme="minorBidi"/>
      <w:b/>
      <w:smallCaps/>
      <w:color w:val="4A442A" w:themeColor="background2" w:themeShade="40"/>
      <w:sz w:val="20"/>
    </w:rPr>
  </w:style>
  <w:style w:type="paragraph" w:customStyle="1" w:styleId="ElegalHeadinglvl1">
    <w:name w:val="Elegal Heading lvl1"/>
    <w:basedOn w:val="Normln"/>
    <w:link w:val="ElegalHeadinglvl1Char"/>
    <w:qFormat/>
    <w:rsid w:val="00EF4F43"/>
    <w:pPr>
      <w:keepNext/>
      <w:keepLines/>
      <w:tabs>
        <w:tab w:val="left" w:pos="567"/>
      </w:tabs>
      <w:suppressAutoHyphens/>
      <w:spacing w:line="240" w:lineRule="auto"/>
      <w:outlineLvl w:val="0"/>
    </w:pPr>
    <w:rPr>
      <w:rFonts w:cs="Arial"/>
      <w:b/>
      <w:caps/>
      <w:color w:val="00874B"/>
    </w:rPr>
  </w:style>
  <w:style w:type="character" w:customStyle="1" w:styleId="ElegalHeadinglvl1Char">
    <w:name w:val="Elegal Heading lvl1 Char"/>
    <w:basedOn w:val="ElegalbodyChar"/>
    <w:link w:val="ElegalHeadinglvl1"/>
    <w:rsid w:val="00EF4F43"/>
    <w:rPr>
      <w:rFonts w:cstheme="minorBidi"/>
      <w:b/>
      <w:caps/>
      <w:color w:val="00874B"/>
      <w:sz w:val="20"/>
    </w:rPr>
  </w:style>
  <w:style w:type="paragraph" w:customStyle="1" w:styleId="Elegallvl10">
    <w:name w:val="Elegal lvl 1"/>
    <w:basedOn w:val="Odstavecseseznamem"/>
    <w:link w:val="Elegallvl1Char"/>
    <w:qFormat/>
    <w:rsid w:val="00D42B9D"/>
    <w:pPr>
      <w:keepNext/>
      <w:keepLines/>
      <w:numPr>
        <w:numId w:val="6"/>
      </w:numPr>
      <w:tabs>
        <w:tab w:val="left" w:pos="567"/>
      </w:tabs>
      <w:spacing w:before="360" w:after="240" w:line="240" w:lineRule="auto"/>
      <w:contextualSpacing w:val="0"/>
      <w:jc w:val="both"/>
      <w:outlineLvl w:val="1"/>
    </w:pPr>
    <w:rPr>
      <w:b/>
      <w:color w:val="4A442A" w:themeColor="background2" w:themeShade="40"/>
    </w:rPr>
  </w:style>
  <w:style w:type="character" w:customStyle="1" w:styleId="Elegallvl1Char">
    <w:name w:val="Elegal lvl 1 Char"/>
    <w:basedOn w:val="OdstavecseseznamemChar"/>
    <w:link w:val="Elegallvl10"/>
    <w:rsid w:val="00D42B9D"/>
    <w:rPr>
      <w:rFonts w:cstheme="minorBidi"/>
      <w:b/>
      <w:color w:val="4A442A" w:themeColor="background2" w:themeShade="40"/>
      <w:sz w:val="20"/>
    </w:rPr>
  </w:style>
  <w:style w:type="paragraph" w:customStyle="1" w:styleId="ElegalLvl21">
    <w:name w:val="Elegal Lvl 2"/>
    <w:basedOn w:val="Elegalbody"/>
    <w:link w:val="ElegalLvl2Char"/>
    <w:rsid w:val="009B1563"/>
    <w:pPr>
      <w:tabs>
        <w:tab w:val="left" w:pos="567"/>
      </w:tabs>
      <w:spacing w:before="120" w:after="120" w:line="240" w:lineRule="auto"/>
      <w:ind w:left="567" w:hanging="567"/>
      <w:outlineLvl w:val="1"/>
    </w:pPr>
  </w:style>
  <w:style w:type="character" w:customStyle="1" w:styleId="ElegalLvl2Char">
    <w:name w:val="Elegal Lvl 2 Char"/>
    <w:basedOn w:val="ElegalHeadinglvl1Char"/>
    <w:link w:val="ElegalLvl21"/>
    <w:rsid w:val="009B1563"/>
    <w:rPr>
      <w:rFonts w:cstheme="minorBidi"/>
      <w:b w:val="0"/>
      <w:caps w:val="0"/>
      <w:color w:val="auto"/>
      <w:sz w:val="20"/>
    </w:rPr>
  </w:style>
  <w:style w:type="paragraph" w:customStyle="1" w:styleId="Elegallvl20">
    <w:name w:val="Elegal lvl2"/>
    <w:basedOn w:val="ElegalLvl21"/>
    <w:link w:val="Elegallvl2Char0"/>
    <w:qFormat/>
    <w:rsid w:val="006A4E00"/>
    <w:pPr>
      <w:keepNext/>
      <w:keepLines/>
      <w:numPr>
        <w:ilvl w:val="1"/>
        <w:numId w:val="6"/>
      </w:numPr>
    </w:pPr>
    <w:rPr>
      <w:rFonts w:cs="Arial"/>
      <w:color w:val="000000" w:themeColor="text1"/>
    </w:rPr>
  </w:style>
  <w:style w:type="character" w:customStyle="1" w:styleId="Elegallvl2Char0">
    <w:name w:val="Elegal lvl2 Char"/>
    <w:basedOn w:val="ElegalLvl2Char"/>
    <w:link w:val="Elegallvl20"/>
    <w:rsid w:val="006A4E00"/>
    <w:rPr>
      <w:rFonts w:cstheme="minorBidi"/>
      <w:b w:val="0"/>
      <w:caps w:val="0"/>
      <w:color w:val="auto"/>
      <w:sz w:val="20"/>
    </w:rPr>
  </w:style>
  <w:style w:type="paragraph" w:customStyle="1" w:styleId="ElegalPartiesBody">
    <w:name w:val="Elegal Parties Body"/>
    <w:basedOn w:val="Normln"/>
    <w:link w:val="ElegalPartiesBodyChar"/>
    <w:qFormat/>
    <w:rsid w:val="009B1563"/>
    <w:pPr>
      <w:tabs>
        <w:tab w:val="left" w:pos="567"/>
        <w:tab w:val="left" w:pos="3681"/>
      </w:tabs>
      <w:spacing w:line="240" w:lineRule="auto"/>
      <w:ind w:left="567"/>
      <w:jc w:val="both"/>
      <w:outlineLvl w:val="0"/>
    </w:pPr>
    <w:rPr>
      <w:rFonts w:cs="Arial"/>
    </w:rPr>
  </w:style>
  <w:style w:type="paragraph" w:customStyle="1" w:styleId="Elegallvl3">
    <w:name w:val="Elegal lvl3"/>
    <w:basedOn w:val="Elegallvl20"/>
    <w:link w:val="Elegallvl3Char"/>
    <w:qFormat/>
    <w:rsid w:val="002E0ED9"/>
    <w:pPr>
      <w:numPr>
        <w:ilvl w:val="2"/>
      </w:numPr>
    </w:pPr>
  </w:style>
  <w:style w:type="character" w:customStyle="1" w:styleId="Elegallvl3Char">
    <w:name w:val="Elegal lvl3 Char"/>
    <w:basedOn w:val="Standardnpsmoodstavce"/>
    <w:link w:val="Elegallvl3"/>
    <w:rsid w:val="002E0ED9"/>
    <w:rPr>
      <w:color w:val="4A442A" w:themeColor="background2" w:themeShade="40"/>
      <w:sz w:val="20"/>
    </w:rPr>
  </w:style>
  <w:style w:type="paragraph" w:customStyle="1" w:styleId="ElegalPreambule">
    <w:name w:val="Elegal Preambule"/>
    <w:basedOn w:val="Normln"/>
    <w:qFormat/>
    <w:rsid w:val="009B1563"/>
    <w:pPr>
      <w:jc w:val="both"/>
    </w:pPr>
  </w:style>
  <w:style w:type="paragraph" w:customStyle="1" w:styleId="ElegalStylBody1">
    <w:name w:val="Elegal Styl Body1"/>
    <w:qFormat/>
    <w:rsid w:val="009B1563"/>
    <w:pPr>
      <w:tabs>
        <w:tab w:val="left" w:pos="567"/>
        <w:tab w:val="left" w:pos="3681"/>
      </w:tabs>
      <w:spacing w:after="160" w:line="240" w:lineRule="auto"/>
      <w:jc w:val="both"/>
      <w:outlineLvl w:val="0"/>
    </w:pPr>
    <w:rPr>
      <w:rFonts w:cstheme="minorBidi"/>
      <w:color w:val="4A442A" w:themeColor="background2" w:themeShade="40"/>
      <w:sz w:val="20"/>
    </w:rPr>
  </w:style>
  <w:style w:type="paragraph" w:customStyle="1" w:styleId="ElegalStylParties">
    <w:name w:val="Elegal Styl Parties"/>
    <w:basedOn w:val="Odstavecseseznamem"/>
    <w:link w:val="ElegalStylPartiesChar"/>
    <w:qFormat/>
    <w:rsid w:val="009B1563"/>
    <w:pPr>
      <w:tabs>
        <w:tab w:val="left" w:pos="567"/>
      </w:tabs>
      <w:spacing w:line="240" w:lineRule="auto"/>
      <w:ind w:left="567" w:hanging="567"/>
    </w:pPr>
    <w:rPr>
      <w:b/>
    </w:rPr>
  </w:style>
  <w:style w:type="character" w:customStyle="1" w:styleId="ElegalStylPartiesChar">
    <w:name w:val="Elegal Styl Parties Char"/>
    <w:basedOn w:val="Standardnpsmoodstavce"/>
    <w:link w:val="ElegalStylParties"/>
    <w:rsid w:val="009B1563"/>
    <w:rPr>
      <w:rFonts w:cstheme="minorBidi"/>
      <w:b/>
      <w:color w:val="auto"/>
      <w:sz w:val="20"/>
    </w:rPr>
  </w:style>
  <w:style w:type="paragraph" w:customStyle="1" w:styleId="ElegalSubheading">
    <w:name w:val="Elegal Subheading"/>
    <w:basedOn w:val="Odstavecseseznamem"/>
    <w:link w:val="ElegalSubheadingChar"/>
    <w:qFormat/>
    <w:rsid w:val="009B1563"/>
    <w:pPr>
      <w:numPr>
        <w:numId w:val="7"/>
      </w:numPr>
      <w:jc w:val="both"/>
    </w:pPr>
    <w:rPr>
      <w:b/>
      <w:color w:val="4A442A" w:themeColor="background2" w:themeShade="40"/>
    </w:rPr>
  </w:style>
  <w:style w:type="character" w:customStyle="1" w:styleId="ElegalSubheadingChar">
    <w:name w:val="Elegal Subheading Char"/>
    <w:basedOn w:val="Standardnpsmoodstavce"/>
    <w:link w:val="ElegalSubheading"/>
    <w:rsid w:val="009B1563"/>
    <w:rPr>
      <w:rFonts w:cstheme="minorBidi"/>
      <w:b/>
      <w:color w:val="4A442A" w:themeColor="background2" w:themeShade="40"/>
      <w:sz w:val="20"/>
    </w:rPr>
  </w:style>
  <w:style w:type="paragraph" w:customStyle="1" w:styleId="JSKLevel1">
    <w:name w:val="JSK Level 1"/>
    <w:basedOn w:val="Normln"/>
    <w:next w:val="Normln"/>
    <w:rsid w:val="009B1563"/>
    <w:pPr>
      <w:keepNext/>
      <w:keepLines/>
      <w:numPr>
        <w:numId w:val="8"/>
      </w:numPr>
      <w:spacing w:before="140" w:after="270" w:line="270" w:lineRule="atLeast"/>
      <w:jc w:val="both"/>
      <w:outlineLvl w:val="0"/>
    </w:pPr>
    <w:rPr>
      <w:rFonts w:ascii="Times New Roman" w:eastAsia="Times New Roman" w:hAnsi="Times New Roman" w:cs="Times New Roman"/>
      <w:b/>
      <w:caps/>
      <w:sz w:val="22"/>
      <w:lang w:val="en-GB"/>
    </w:rPr>
  </w:style>
  <w:style w:type="paragraph" w:customStyle="1" w:styleId="JSKLevel2">
    <w:name w:val="JSK Level 2"/>
    <w:basedOn w:val="Normln"/>
    <w:next w:val="Normln"/>
    <w:qFormat/>
    <w:rsid w:val="009B1563"/>
    <w:pPr>
      <w:keepNext/>
      <w:numPr>
        <w:ilvl w:val="1"/>
        <w:numId w:val="8"/>
      </w:numPr>
      <w:spacing w:after="270" w:line="270" w:lineRule="atLeast"/>
      <w:jc w:val="both"/>
      <w:outlineLvl w:val="1"/>
    </w:pPr>
    <w:rPr>
      <w:rFonts w:ascii="Times New Roman" w:eastAsia="Times New Roman" w:hAnsi="Times New Roman" w:cs="Times New Roman"/>
      <w:b/>
      <w:sz w:val="22"/>
      <w:lang w:val="en-GB"/>
    </w:rPr>
  </w:style>
  <w:style w:type="paragraph" w:customStyle="1" w:styleId="JSKLevela3">
    <w:name w:val="JSK Level a3"/>
    <w:basedOn w:val="Normln"/>
    <w:link w:val="JSKLevela3Char"/>
    <w:rsid w:val="009B1563"/>
    <w:pPr>
      <w:numPr>
        <w:ilvl w:val="2"/>
        <w:numId w:val="8"/>
      </w:numPr>
      <w:spacing w:after="270" w:line="270" w:lineRule="atLeast"/>
      <w:jc w:val="both"/>
      <w:outlineLvl w:val="2"/>
    </w:pPr>
    <w:rPr>
      <w:rFonts w:ascii="Times New Roman" w:eastAsia="Times New Roman" w:hAnsi="Times New Roman" w:cs="Times New Roman"/>
      <w:sz w:val="22"/>
      <w:lang w:val="en-GB"/>
    </w:rPr>
  </w:style>
  <w:style w:type="character" w:customStyle="1" w:styleId="JSKLevela3Char">
    <w:name w:val="JSK Level a3 Char"/>
    <w:link w:val="JSKLevela3"/>
    <w:locked/>
    <w:rsid w:val="009B1563"/>
    <w:rPr>
      <w:rFonts w:ascii="Times New Roman" w:eastAsia="Times New Roman" w:hAnsi="Times New Roman" w:cs="Times New Roman"/>
      <w:color w:val="auto"/>
      <w:lang w:val="en-GB"/>
    </w:rPr>
  </w:style>
  <w:style w:type="paragraph" w:customStyle="1" w:styleId="JSKLevela4">
    <w:name w:val="JSK Level a4"/>
    <w:basedOn w:val="Normln"/>
    <w:rsid w:val="009B1563"/>
    <w:pPr>
      <w:numPr>
        <w:ilvl w:val="3"/>
        <w:numId w:val="8"/>
      </w:numPr>
      <w:spacing w:after="270" w:line="270" w:lineRule="atLeast"/>
      <w:jc w:val="both"/>
      <w:outlineLvl w:val="3"/>
    </w:pPr>
    <w:rPr>
      <w:rFonts w:ascii="Times New Roman" w:eastAsia="Times New Roman" w:hAnsi="Times New Roman" w:cs="Times New Roman"/>
      <w:sz w:val="22"/>
      <w:lang w:val="en-GB"/>
    </w:rPr>
  </w:style>
  <w:style w:type="paragraph" w:customStyle="1" w:styleId="JSKLevela5">
    <w:name w:val="JSK Level a5"/>
    <w:basedOn w:val="Normln"/>
    <w:rsid w:val="009B1563"/>
    <w:pPr>
      <w:numPr>
        <w:ilvl w:val="6"/>
        <w:numId w:val="8"/>
      </w:numPr>
      <w:spacing w:after="270" w:line="270" w:lineRule="atLeast"/>
      <w:jc w:val="both"/>
      <w:outlineLvl w:val="6"/>
    </w:pPr>
    <w:rPr>
      <w:rFonts w:ascii="Times New Roman" w:eastAsia="Times New Roman" w:hAnsi="Times New Roman" w:cs="Times New Roman"/>
      <w:sz w:val="22"/>
      <w:lang w:val="en-GB"/>
    </w:rPr>
  </w:style>
  <w:style w:type="paragraph" w:customStyle="1" w:styleId="JSKLevelb3">
    <w:name w:val="JSK Level b3"/>
    <w:basedOn w:val="Normln"/>
    <w:rsid w:val="009B1563"/>
    <w:pPr>
      <w:numPr>
        <w:ilvl w:val="4"/>
        <w:numId w:val="8"/>
      </w:numPr>
      <w:spacing w:after="270" w:line="270" w:lineRule="atLeast"/>
      <w:jc w:val="both"/>
      <w:outlineLvl w:val="4"/>
    </w:pPr>
    <w:rPr>
      <w:rFonts w:ascii="Times New Roman" w:eastAsia="Times New Roman" w:hAnsi="Times New Roman" w:cs="Times New Roman"/>
      <w:sz w:val="22"/>
      <w:szCs w:val="24"/>
      <w:lang w:val="en-GB" w:eastAsia="cs-CZ"/>
    </w:rPr>
  </w:style>
  <w:style w:type="paragraph" w:customStyle="1" w:styleId="JSKLevelb4">
    <w:name w:val="JSK Level b4"/>
    <w:basedOn w:val="Normln"/>
    <w:rsid w:val="009B1563"/>
    <w:pPr>
      <w:numPr>
        <w:ilvl w:val="5"/>
        <w:numId w:val="8"/>
      </w:numPr>
      <w:spacing w:after="270" w:line="270" w:lineRule="atLeast"/>
      <w:jc w:val="both"/>
      <w:outlineLvl w:val="5"/>
    </w:pPr>
    <w:rPr>
      <w:rFonts w:ascii="Times New Roman" w:eastAsia="Times New Roman" w:hAnsi="Times New Roman" w:cs="Times New Roman"/>
      <w:sz w:val="22"/>
      <w:szCs w:val="24"/>
      <w:lang w:val="en-GB" w:eastAsia="cs-CZ"/>
    </w:rPr>
  </w:style>
  <w:style w:type="paragraph" w:customStyle="1" w:styleId="JSKLevelb5">
    <w:name w:val="JSK Level b5"/>
    <w:basedOn w:val="Normln"/>
    <w:rsid w:val="009B1563"/>
    <w:pPr>
      <w:numPr>
        <w:ilvl w:val="7"/>
        <w:numId w:val="8"/>
      </w:numPr>
      <w:spacing w:after="270" w:line="270" w:lineRule="atLeast"/>
      <w:jc w:val="both"/>
      <w:outlineLvl w:val="7"/>
    </w:pPr>
    <w:rPr>
      <w:rFonts w:ascii="Times New Roman" w:eastAsia="Times New Roman" w:hAnsi="Times New Roman" w:cs="Times New Roman"/>
      <w:sz w:val="22"/>
      <w:lang w:val="en-GB"/>
    </w:rPr>
  </w:style>
  <w:style w:type="paragraph" w:customStyle="1" w:styleId="JSKSchedule1">
    <w:name w:val="JSK Schedule 1"/>
    <w:basedOn w:val="Normln"/>
    <w:next w:val="Normln"/>
    <w:rsid w:val="009B1563"/>
    <w:pPr>
      <w:numPr>
        <w:ilvl w:val="2"/>
        <w:numId w:val="9"/>
      </w:numPr>
      <w:spacing w:after="270" w:line="270" w:lineRule="atLeast"/>
      <w:jc w:val="both"/>
      <w:outlineLvl w:val="2"/>
    </w:pPr>
    <w:rPr>
      <w:rFonts w:ascii="Times New Roman" w:eastAsia="Times New Roman" w:hAnsi="Times New Roman" w:cs="Times New Roman"/>
      <w:sz w:val="22"/>
      <w:lang w:val="en-GB"/>
    </w:rPr>
  </w:style>
  <w:style w:type="paragraph" w:customStyle="1" w:styleId="JSKSchedule2">
    <w:name w:val="JSK Schedule 2"/>
    <w:basedOn w:val="Normln"/>
    <w:next w:val="Normln"/>
    <w:rsid w:val="009B1563"/>
    <w:pPr>
      <w:numPr>
        <w:ilvl w:val="3"/>
        <w:numId w:val="9"/>
      </w:numPr>
      <w:spacing w:after="270" w:line="270" w:lineRule="atLeast"/>
      <w:jc w:val="both"/>
      <w:outlineLvl w:val="3"/>
    </w:pPr>
    <w:rPr>
      <w:rFonts w:ascii="Times New Roman" w:eastAsia="Times New Roman" w:hAnsi="Times New Roman" w:cs="Times New Roman"/>
      <w:sz w:val="22"/>
      <w:lang w:val="en-GB"/>
    </w:rPr>
  </w:style>
  <w:style w:type="paragraph" w:customStyle="1" w:styleId="JSKSchedulea3">
    <w:name w:val="JSK Schedule a3"/>
    <w:basedOn w:val="Normln"/>
    <w:rsid w:val="009B1563"/>
    <w:pPr>
      <w:numPr>
        <w:ilvl w:val="4"/>
        <w:numId w:val="9"/>
      </w:numPr>
      <w:spacing w:after="270" w:line="270" w:lineRule="atLeast"/>
      <w:jc w:val="both"/>
      <w:outlineLvl w:val="4"/>
    </w:pPr>
    <w:rPr>
      <w:rFonts w:ascii="Times New Roman" w:eastAsia="Times New Roman" w:hAnsi="Times New Roman" w:cs="Times New Roman"/>
      <w:sz w:val="22"/>
      <w:lang w:val="en-GB"/>
    </w:rPr>
  </w:style>
  <w:style w:type="paragraph" w:customStyle="1" w:styleId="JSKSchedulea4">
    <w:name w:val="JSK Schedule a4"/>
    <w:basedOn w:val="Normln"/>
    <w:rsid w:val="009B1563"/>
    <w:pPr>
      <w:numPr>
        <w:ilvl w:val="5"/>
        <w:numId w:val="9"/>
      </w:numPr>
      <w:spacing w:after="270" w:line="270" w:lineRule="atLeast"/>
      <w:jc w:val="both"/>
      <w:outlineLvl w:val="5"/>
    </w:pPr>
    <w:rPr>
      <w:rFonts w:ascii="Times New Roman" w:eastAsia="Times New Roman" w:hAnsi="Times New Roman" w:cs="Times New Roman"/>
      <w:sz w:val="22"/>
      <w:lang w:val="en-GB"/>
    </w:rPr>
  </w:style>
  <w:style w:type="paragraph" w:customStyle="1" w:styleId="JSKSchedulea5">
    <w:name w:val="JSK Schedule a5"/>
    <w:basedOn w:val="Normln"/>
    <w:rsid w:val="009B1563"/>
    <w:pPr>
      <w:numPr>
        <w:ilvl w:val="8"/>
        <w:numId w:val="9"/>
      </w:numPr>
      <w:spacing w:after="270" w:line="270" w:lineRule="atLeast"/>
      <w:jc w:val="both"/>
      <w:outlineLvl w:val="8"/>
    </w:pPr>
    <w:rPr>
      <w:rFonts w:ascii="Times New Roman" w:eastAsia="Times New Roman" w:hAnsi="Times New Roman" w:cs="Times New Roman"/>
      <w:sz w:val="22"/>
      <w:lang w:val="en-GB"/>
    </w:rPr>
  </w:style>
  <w:style w:type="paragraph" w:customStyle="1" w:styleId="JSKScheduleb3">
    <w:name w:val="JSK Schedule b3"/>
    <w:basedOn w:val="JSKSchedulea4"/>
    <w:rsid w:val="009B1563"/>
    <w:pPr>
      <w:numPr>
        <w:ilvl w:val="6"/>
      </w:numPr>
      <w:outlineLvl w:val="6"/>
    </w:pPr>
  </w:style>
  <w:style w:type="character" w:styleId="Odkazintenzivn">
    <w:name w:val="Intense Reference"/>
    <w:basedOn w:val="Standardnpsmoodstavce"/>
    <w:uiPriority w:val="32"/>
    <w:rsid w:val="009B1563"/>
    <w:rPr>
      <w:b/>
      <w:bCs/>
      <w:smallCaps/>
      <w:color w:val="4F81BD" w:themeColor="accent1"/>
      <w:spacing w:val="5"/>
    </w:rPr>
  </w:style>
  <w:style w:type="paragraph" w:styleId="Podnadpis">
    <w:name w:val="Subtitle"/>
    <w:basedOn w:val="Normln"/>
    <w:next w:val="Normln"/>
    <w:link w:val="PodnadpisChar"/>
    <w:uiPriority w:val="11"/>
    <w:rsid w:val="009B1563"/>
    <w:pPr>
      <w:numPr>
        <w:ilvl w:val="1"/>
      </w:numPr>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9B1563"/>
    <w:rPr>
      <w:rFonts w:asciiTheme="minorHAnsi" w:eastAsiaTheme="minorEastAsia" w:hAnsiTheme="minorHAnsi" w:cstheme="minorBidi"/>
      <w:color w:val="5A5A5A" w:themeColor="text1" w:themeTint="A5"/>
      <w:spacing w:val="15"/>
    </w:rPr>
  </w:style>
  <w:style w:type="character" w:styleId="Siln">
    <w:name w:val="Strong"/>
    <w:basedOn w:val="Standardnpsmoodstavce"/>
    <w:uiPriority w:val="22"/>
    <w:qFormat/>
    <w:rsid w:val="009B1563"/>
    <w:rPr>
      <w:b/>
      <w:bCs/>
    </w:rPr>
  </w:style>
  <w:style w:type="paragraph" w:customStyle="1" w:styleId="Styl1">
    <w:name w:val="Styl1"/>
    <w:basedOn w:val="ElegalPartiesBody"/>
    <w:next w:val="ElegalPartiesBody"/>
    <w:qFormat/>
    <w:rsid w:val="009B1563"/>
  </w:style>
  <w:style w:type="paragraph" w:styleId="Vrazncitt">
    <w:name w:val="Intense Quote"/>
    <w:basedOn w:val="Normln"/>
    <w:next w:val="Normln"/>
    <w:link w:val="VrazncittChar"/>
    <w:uiPriority w:val="30"/>
    <w:rsid w:val="009B15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9B1563"/>
    <w:rPr>
      <w:rFonts w:cstheme="minorBidi"/>
      <w:i/>
      <w:iCs/>
      <w:color w:val="4F81BD" w:themeColor="accent1"/>
      <w:sz w:val="20"/>
    </w:rPr>
  </w:style>
  <w:style w:type="character" w:styleId="Zdraznnintenzivn">
    <w:name w:val="Intense Emphasis"/>
    <w:basedOn w:val="Standardnpsmoodstavce"/>
    <w:uiPriority w:val="21"/>
    <w:rsid w:val="009B1563"/>
    <w:rPr>
      <w:i/>
      <w:iCs/>
      <w:color w:val="4F81BD" w:themeColor="accent1"/>
    </w:rPr>
  </w:style>
  <w:style w:type="character" w:styleId="Zdraznnjemn">
    <w:name w:val="Subtle Emphasis"/>
    <w:basedOn w:val="Standardnpsmoodstavce"/>
    <w:uiPriority w:val="19"/>
    <w:rsid w:val="009B1563"/>
    <w:rPr>
      <w:i/>
      <w:iCs/>
      <w:color w:val="404040" w:themeColor="text1" w:themeTint="BF"/>
    </w:rPr>
  </w:style>
  <w:style w:type="character" w:styleId="Zdraznn">
    <w:name w:val="Emphasis"/>
    <w:basedOn w:val="Standardnpsmoodstavce"/>
    <w:uiPriority w:val="20"/>
    <w:rsid w:val="009B1563"/>
    <w:rPr>
      <w:i/>
      <w:iCs/>
    </w:rPr>
  </w:style>
  <w:style w:type="character" w:customStyle="1" w:styleId="ElegalPartiesBodyChar">
    <w:name w:val="Elegal Parties Body Char"/>
    <w:basedOn w:val="Standardnpsmoodstavce"/>
    <w:link w:val="ElegalPartiesBody"/>
    <w:rsid w:val="002008E3"/>
    <w:rPr>
      <w:color w:val="auto"/>
      <w:sz w:val="20"/>
    </w:rPr>
  </w:style>
  <w:style w:type="paragraph" w:styleId="Revize">
    <w:name w:val="Revision"/>
    <w:hidden/>
    <w:uiPriority w:val="99"/>
    <w:semiHidden/>
    <w:rsid w:val="00682213"/>
    <w:pPr>
      <w:spacing w:after="0" w:line="240" w:lineRule="auto"/>
    </w:pPr>
    <w:rPr>
      <w:rFonts w:cstheme="minorBidi"/>
      <w:color w:val="auto"/>
      <w:sz w:val="20"/>
    </w:rPr>
  </w:style>
  <w:style w:type="paragraph" w:styleId="Normlnweb">
    <w:name w:val="Normal (Web)"/>
    <w:basedOn w:val="Normln"/>
    <w:uiPriority w:val="99"/>
    <w:unhideWhenUsed/>
    <w:rsid w:val="0023451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F16848"/>
    <w:rPr>
      <w:color w:val="800080" w:themeColor="followedHyperlink"/>
      <w:u w:val="single"/>
    </w:rPr>
  </w:style>
  <w:style w:type="character" w:styleId="Nevyeenzmnka">
    <w:name w:val="Unresolved Mention"/>
    <w:basedOn w:val="Standardnpsmoodstavce"/>
    <w:uiPriority w:val="99"/>
    <w:semiHidden/>
    <w:unhideWhenUsed/>
    <w:rsid w:val="00FB6E40"/>
    <w:rPr>
      <w:color w:val="605E5C"/>
      <w:shd w:val="clear" w:color="auto" w:fill="E1DFDD"/>
    </w:rPr>
  </w:style>
  <w:style w:type="numbering" w:customStyle="1" w:styleId="ElegalLVL2">
    <w:name w:val="Elegal LVL 2"/>
    <w:aliases w:val="3 a 4"/>
    <w:uiPriority w:val="99"/>
    <w:rsid w:val="0065581C"/>
    <w:pPr>
      <w:numPr>
        <w:numId w:val="13"/>
      </w:numPr>
    </w:pPr>
  </w:style>
  <w:style w:type="paragraph" w:customStyle="1" w:styleId="ElegalLVL234">
    <w:name w:val="Elegal LVL 234"/>
    <w:basedOn w:val="Odstavecseseznamem"/>
    <w:qFormat/>
    <w:rsid w:val="0065581C"/>
    <w:pPr>
      <w:numPr>
        <w:ilvl w:val="1"/>
        <w:numId w:val="14"/>
      </w:numPr>
      <w:spacing w:after="120" w:line="240" w:lineRule="auto"/>
      <w:contextualSpacing w:val="0"/>
    </w:pPr>
    <w:rPr>
      <w:rFonts w:cs="Arial"/>
    </w:rPr>
  </w:style>
  <w:style w:type="paragraph" w:customStyle="1" w:styleId="ElegalLVL1">
    <w:name w:val="Elegal LVL 1"/>
    <w:basedOn w:val="Nadpis1"/>
    <w:qFormat/>
    <w:rsid w:val="0065581C"/>
    <w:pPr>
      <w:numPr>
        <w:numId w:val="14"/>
      </w:numPr>
      <w:spacing w:before="360" w:after="240" w:line="240" w:lineRule="auto"/>
      <w:jc w:val="left"/>
    </w:pPr>
    <w:rPr>
      <w:rFonts w:cs="Arial"/>
      <w:caps/>
      <w:sz w:val="20"/>
      <w:szCs w:val="20"/>
    </w:rPr>
  </w:style>
  <w:style w:type="paragraph" w:customStyle="1" w:styleId="LO-normal">
    <w:name w:val="LO-normal"/>
    <w:qFormat/>
    <w:rsid w:val="0065581C"/>
    <w:pPr>
      <w:spacing w:after="0"/>
    </w:pPr>
    <w:rPr>
      <w:rFonts w:eastAsia="Arial"/>
      <w:color w:val="auto"/>
      <w:szCs w:val="22"/>
      <w:lang w:val="cs" w:eastAsia="zh-CN" w:bidi="hi-IN"/>
    </w:rPr>
  </w:style>
  <w:style w:type="numbering" w:customStyle="1" w:styleId="Importovanstyl1">
    <w:name w:val="Importovaný styl 1"/>
    <w:rsid w:val="009E0622"/>
    <w:pPr>
      <w:numPr>
        <w:numId w:val="16"/>
      </w:numPr>
    </w:pPr>
  </w:style>
  <w:style w:type="numbering" w:customStyle="1" w:styleId="Importovanstyl5">
    <w:name w:val="Importovaný styl 5"/>
    <w:rsid w:val="00717B39"/>
    <w:pPr>
      <w:numPr>
        <w:numId w:val="19"/>
      </w:numPr>
    </w:pPr>
  </w:style>
  <w:style w:type="character" w:customStyle="1" w:styleId="dn">
    <w:name w:val="Žádný"/>
    <w:rsid w:val="00CD1BDD"/>
  </w:style>
  <w:style w:type="character" w:customStyle="1" w:styleId="Hyperlink0">
    <w:name w:val="Hyperlink.0"/>
    <w:basedOn w:val="Hypertextovodkaz"/>
    <w:rsid w:val="00CD1BDD"/>
    <w:rPr>
      <w:color w:val="0563C1"/>
      <w:u w:val="single" w:color="0563C1"/>
      <w14:textOutline w14:w="0" w14:cap="rnd" w14:cmpd="sng" w14:algn="ctr">
        <w14:noFill/>
        <w14:prstDash w14:val="solid"/>
        <w14:bevel/>
      </w14:textOutline>
    </w:rPr>
  </w:style>
  <w:style w:type="numbering" w:customStyle="1" w:styleId="Importovanstyl3">
    <w:name w:val="Importovaný styl 3"/>
    <w:rsid w:val="00CD1BDD"/>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27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ndrejHanak\Library\Application%20Support\SingleCase%20Desktop%20Client%206\actions\ag1oq\vodnar.cz" TargetMode="External"/><Relationship Id="rId13" Type="http://schemas.openxmlformats.org/officeDocument/2006/relationships/hyperlink" Target="https://www.vodnar.cz/p/reklamac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odnar.cz/p/doprava-platba" TargetMode="External"/><Relationship Id="rId17" Type="http://schemas.openxmlformats.org/officeDocument/2006/relationships/hyperlink" Target="https://www.coi.cz/informace-o-adr/" TargetMode="External"/><Relationship Id="rId2" Type="http://schemas.openxmlformats.org/officeDocument/2006/relationships/numbering" Target="numbering.xml"/><Relationship Id="rId16" Type="http://schemas.openxmlformats.org/officeDocument/2006/relationships/hyperlink" Target="mailto:objednavky@vodnar.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odnar.cz/p/doprava-platba" TargetMode="External"/><Relationship Id="rId5" Type="http://schemas.openxmlformats.org/officeDocument/2006/relationships/webSettings" Target="webSettings.xml"/><Relationship Id="rId15" Type="http://schemas.openxmlformats.org/officeDocument/2006/relationships/hyperlink" Target="mailto:objednavky@vodnar.cz" TargetMode="External"/><Relationship Id="rId10" Type="http://schemas.openxmlformats.org/officeDocument/2006/relationships/hyperlink" Target="tel:+420%20516%20428%2086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bjednavky@vodnar.cz" TargetMode="External"/><Relationship Id="rId14" Type="http://schemas.openxmlformats.org/officeDocument/2006/relationships/hyperlink" Target="mailto:objednavky@vodnar.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66852F5-EAD4-2544-A3A1-2D16A2548832}">
  <we:reference id="WA200007408" version="1.0.0.0" store="Omex" storeType="OMEX"/>
  <we:alternateReferences>
    <we:reference id="WA200007408" version="1.0.0.0" store="WA2000074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C0AAD-5BB3-4B10-B2E5-D5032FC1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4191</Words>
  <Characters>24727</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eLegal</dc:creator>
  <cp:keywords/>
  <cp:lastModifiedBy>Ondřej Míča</cp:lastModifiedBy>
  <cp:revision>7</cp:revision>
  <cp:lastPrinted>2025-12-03T18:03:00Z</cp:lastPrinted>
  <dcterms:created xsi:type="dcterms:W3CDTF">2026-06-01T13:06:00Z</dcterms:created>
  <dcterms:modified xsi:type="dcterms:W3CDTF">2026-06-01T13:39:00Z</dcterms:modified>
</cp:coreProperties>
</file>